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E21" w:rsidRPr="005F03DF" w:rsidRDefault="009D2062" w:rsidP="00BE3E21">
      <w:pPr>
        <w:spacing w:line="480" w:lineRule="auto"/>
        <w:jc w:val="center"/>
        <w:rPr>
          <w:color w:val="2D3B45"/>
          <w:shd w:val="clear" w:color="auto" w:fill="FFFFFF"/>
        </w:rPr>
      </w:pPr>
      <w:r>
        <w:rPr>
          <w:color w:val="2D3B45"/>
          <w:shd w:val="clear" w:color="auto" w:fill="FFFFFF"/>
        </w:rPr>
        <w:softHyphen/>
      </w:r>
    </w:p>
    <w:p w:rsidR="005F03DF" w:rsidRPr="005F03DF" w:rsidRDefault="005F03DF" w:rsidP="00BE3E21">
      <w:pPr>
        <w:spacing w:line="480" w:lineRule="auto"/>
        <w:jc w:val="center"/>
        <w:rPr>
          <w:color w:val="2D3B45"/>
          <w:shd w:val="clear" w:color="auto" w:fill="FFFFFF"/>
        </w:rPr>
      </w:pPr>
    </w:p>
    <w:p w:rsidR="00BE3E21" w:rsidRPr="005F03DF" w:rsidRDefault="009D2062" w:rsidP="00BE3E21">
      <w:pPr>
        <w:spacing w:line="480" w:lineRule="auto"/>
        <w:jc w:val="center"/>
        <w:rPr>
          <w:b/>
          <w:bCs/>
          <w:color w:val="000000" w:themeColor="text1"/>
          <w:shd w:val="clear" w:color="auto" w:fill="FFFFFF"/>
        </w:rPr>
      </w:pPr>
      <w:r w:rsidRPr="005F03DF">
        <w:rPr>
          <w:b/>
          <w:bCs/>
          <w:color w:val="000000" w:themeColor="text1"/>
          <w:shd w:val="clear" w:color="auto" w:fill="FFFFFF"/>
        </w:rPr>
        <w:t>Judaism</w:t>
      </w:r>
    </w:p>
    <w:p w:rsidR="005F03DF" w:rsidRPr="005F03DF" w:rsidRDefault="005F03DF" w:rsidP="00BE3E21">
      <w:pPr>
        <w:spacing w:line="480" w:lineRule="auto"/>
        <w:jc w:val="center"/>
        <w:rPr>
          <w:color w:val="000000" w:themeColor="text1"/>
          <w:shd w:val="clear" w:color="auto" w:fill="FFFFFF"/>
        </w:rPr>
      </w:pPr>
    </w:p>
    <w:p w:rsidR="005F03DF" w:rsidRPr="005F03DF" w:rsidRDefault="005F03DF" w:rsidP="00BE3E21">
      <w:pPr>
        <w:spacing w:line="480" w:lineRule="auto"/>
        <w:jc w:val="center"/>
        <w:rPr>
          <w:color w:val="000000" w:themeColor="text1"/>
          <w:shd w:val="clear" w:color="auto" w:fill="FFFFFF"/>
        </w:rPr>
      </w:pPr>
    </w:p>
    <w:p w:rsidR="005F03DF" w:rsidRPr="005F03DF" w:rsidRDefault="005F03DF" w:rsidP="00BE3E21">
      <w:pPr>
        <w:spacing w:line="480" w:lineRule="auto"/>
        <w:jc w:val="center"/>
        <w:rPr>
          <w:color w:val="000000" w:themeColor="text1"/>
          <w:shd w:val="clear" w:color="auto" w:fill="FFFFFF"/>
        </w:rPr>
      </w:pPr>
    </w:p>
    <w:p w:rsidR="005F03DF" w:rsidRPr="005F03DF" w:rsidRDefault="005F03DF" w:rsidP="00BE3E21">
      <w:pPr>
        <w:spacing w:line="480" w:lineRule="auto"/>
        <w:jc w:val="center"/>
        <w:rPr>
          <w:color w:val="000000" w:themeColor="text1"/>
          <w:shd w:val="clear" w:color="auto" w:fill="FFFFFF"/>
        </w:rPr>
      </w:pPr>
    </w:p>
    <w:p w:rsidR="00BE3E21" w:rsidRPr="005F03DF" w:rsidRDefault="009D2062" w:rsidP="005F03DF">
      <w:pPr>
        <w:spacing w:line="480" w:lineRule="auto"/>
        <w:jc w:val="center"/>
        <w:rPr>
          <w:color w:val="000000" w:themeColor="text1"/>
          <w:shd w:val="clear" w:color="auto" w:fill="FFFFFF"/>
        </w:rPr>
      </w:pPr>
      <w:r w:rsidRPr="005F03DF">
        <w:rPr>
          <w:color w:val="000000" w:themeColor="text1"/>
          <w:shd w:val="clear" w:color="auto" w:fill="FFFFFF"/>
        </w:rPr>
        <w:t>Name</w:t>
      </w:r>
    </w:p>
    <w:p w:rsidR="005F03DF" w:rsidRPr="005F03DF" w:rsidRDefault="009D2062" w:rsidP="005F03DF">
      <w:pPr>
        <w:spacing w:line="480" w:lineRule="auto"/>
        <w:jc w:val="center"/>
        <w:rPr>
          <w:color w:val="000000" w:themeColor="text1"/>
          <w:shd w:val="clear" w:color="auto" w:fill="FFFFFF"/>
        </w:rPr>
      </w:pPr>
      <w:r w:rsidRPr="005F03DF">
        <w:rPr>
          <w:color w:val="000000" w:themeColor="text1"/>
          <w:shd w:val="clear" w:color="auto" w:fill="FFFFFF"/>
        </w:rPr>
        <w:t>Institution</w:t>
      </w:r>
    </w:p>
    <w:p w:rsidR="005F03DF" w:rsidRPr="005F03DF" w:rsidRDefault="009D2062" w:rsidP="005F03DF">
      <w:pPr>
        <w:spacing w:line="480" w:lineRule="auto"/>
        <w:jc w:val="center"/>
        <w:rPr>
          <w:color w:val="000000" w:themeColor="text1"/>
          <w:shd w:val="clear" w:color="auto" w:fill="FFFFFF"/>
        </w:rPr>
      </w:pPr>
      <w:r w:rsidRPr="005F03DF">
        <w:rPr>
          <w:color w:val="000000" w:themeColor="text1"/>
          <w:shd w:val="clear" w:color="auto" w:fill="FFFFFF"/>
        </w:rPr>
        <w:t>Course</w:t>
      </w:r>
    </w:p>
    <w:p w:rsidR="005F03DF" w:rsidRPr="005F03DF" w:rsidRDefault="009D2062" w:rsidP="005F03DF">
      <w:pPr>
        <w:spacing w:line="480" w:lineRule="auto"/>
        <w:jc w:val="center"/>
        <w:rPr>
          <w:color w:val="000000" w:themeColor="text1"/>
          <w:shd w:val="clear" w:color="auto" w:fill="FFFFFF"/>
        </w:rPr>
      </w:pPr>
      <w:r w:rsidRPr="005F03DF">
        <w:rPr>
          <w:color w:val="000000" w:themeColor="text1"/>
          <w:shd w:val="clear" w:color="auto" w:fill="FFFFFF"/>
        </w:rPr>
        <w:t>Professor</w:t>
      </w:r>
    </w:p>
    <w:p w:rsidR="005F03DF" w:rsidRPr="005F03DF" w:rsidRDefault="009D2062" w:rsidP="005F03DF">
      <w:pPr>
        <w:spacing w:line="480" w:lineRule="auto"/>
        <w:jc w:val="center"/>
        <w:rPr>
          <w:color w:val="000000" w:themeColor="text1"/>
          <w:shd w:val="clear" w:color="auto" w:fill="FFFFFF"/>
        </w:rPr>
      </w:pPr>
      <w:r w:rsidRPr="005F03DF">
        <w:rPr>
          <w:color w:val="000000" w:themeColor="text1"/>
          <w:shd w:val="clear" w:color="auto" w:fill="FFFFFF"/>
        </w:rPr>
        <w:t>Date</w:t>
      </w:r>
    </w:p>
    <w:p w:rsidR="005F03DF" w:rsidRPr="005F03DF" w:rsidRDefault="005F03DF" w:rsidP="00BE3E21">
      <w:pPr>
        <w:spacing w:line="480" w:lineRule="auto"/>
        <w:jc w:val="both"/>
        <w:rPr>
          <w:color w:val="000000" w:themeColor="text1"/>
          <w:shd w:val="clear" w:color="auto" w:fill="FFFFFF"/>
        </w:rPr>
      </w:pPr>
    </w:p>
    <w:p w:rsidR="005F03DF" w:rsidRPr="005F03DF" w:rsidRDefault="005F03DF" w:rsidP="00BE3E21">
      <w:pPr>
        <w:spacing w:line="480" w:lineRule="auto"/>
        <w:jc w:val="both"/>
        <w:rPr>
          <w:color w:val="000000" w:themeColor="text1"/>
          <w:shd w:val="clear" w:color="auto" w:fill="FFFFFF"/>
        </w:rPr>
      </w:pPr>
    </w:p>
    <w:p w:rsidR="005F03DF" w:rsidRPr="005F03DF" w:rsidRDefault="005F03DF" w:rsidP="00BE3E21">
      <w:pPr>
        <w:spacing w:line="480" w:lineRule="auto"/>
        <w:jc w:val="both"/>
        <w:rPr>
          <w:color w:val="000000" w:themeColor="text1"/>
          <w:shd w:val="clear" w:color="auto" w:fill="FFFFFF"/>
        </w:rPr>
      </w:pPr>
    </w:p>
    <w:p w:rsidR="005F03DF" w:rsidRPr="005F03DF" w:rsidRDefault="005F03DF"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BE3E21" w:rsidRPr="005F03DF" w:rsidRDefault="00BE3E21" w:rsidP="00BE3E21">
      <w:pPr>
        <w:spacing w:line="480" w:lineRule="auto"/>
        <w:jc w:val="both"/>
        <w:rPr>
          <w:color w:val="000000" w:themeColor="text1"/>
          <w:shd w:val="clear" w:color="auto" w:fill="FFFFFF"/>
        </w:rPr>
      </w:pPr>
    </w:p>
    <w:p w:rsidR="005F03DF" w:rsidRPr="005F03DF" w:rsidRDefault="009D2062" w:rsidP="005F03DF">
      <w:pPr>
        <w:spacing w:line="480" w:lineRule="auto"/>
        <w:jc w:val="center"/>
        <w:rPr>
          <w:b/>
          <w:bCs/>
          <w:color w:val="000000" w:themeColor="text1"/>
          <w:shd w:val="clear" w:color="auto" w:fill="FFFFFF"/>
        </w:rPr>
      </w:pPr>
      <w:r w:rsidRPr="005F03DF">
        <w:rPr>
          <w:b/>
          <w:bCs/>
          <w:color w:val="000000" w:themeColor="text1"/>
          <w:shd w:val="clear" w:color="auto" w:fill="FFFFFF"/>
        </w:rPr>
        <w:lastRenderedPageBreak/>
        <w:t>Judaism</w:t>
      </w:r>
    </w:p>
    <w:p w:rsidR="007054A0" w:rsidRPr="007054A0" w:rsidRDefault="009D2062" w:rsidP="002C515F">
      <w:pPr>
        <w:spacing w:line="480" w:lineRule="auto"/>
        <w:ind w:firstLine="720"/>
        <w:jc w:val="both"/>
        <w:rPr>
          <w:color w:val="000000" w:themeColor="text1"/>
          <w:shd w:val="clear" w:color="auto" w:fill="FFFFFF"/>
        </w:rPr>
      </w:pPr>
      <w:r w:rsidRPr="007054A0">
        <w:rPr>
          <w:color w:val="000000" w:themeColor="text1"/>
          <w:shd w:val="clear" w:color="auto" w:fill="FFFFFF"/>
        </w:rPr>
        <w:t>This paper will identify and speak Judaism-based wondering, and the way the historical past of Jewish his</w:t>
      </w:r>
      <w:r w:rsidR="00487BD6">
        <w:rPr>
          <w:color w:val="000000" w:themeColor="text1"/>
          <w:shd w:val="clear" w:color="auto" w:fill="FFFFFF"/>
        </w:rPr>
        <w:t xml:space="preserve">torical past builds Jewish </w:t>
      </w:r>
      <w:r w:rsidRPr="007054A0">
        <w:rPr>
          <w:color w:val="000000" w:themeColor="text1"/>
          <w:shd w:val="clear" w:color="auto" w:fill="FFFFFF"/>
        </w:rPr>
        <w:t xml:space="preserve">confidence. Judaism is the sector's maximum </w:t>
      </w:r>
      <w:r w:rsidRPr="007054A0">
        <w:rPr>
          <w:color w:val="000000" w:themeColor="text1"/>
          <w:shd w:val="clear" w:color="auto" w:fill="FFFFFF"/>
        </w:rPr>
        <w:t>installed religion</w:t>
      </w:r>
      <w:r w:rsidR="00487BD6">
        <w:rPr>
          <w:color w:val="000000" w:themeColor="text1"/>
          <w:shd w:val="clear" w:color="auto" w:fill="FFFFFF"/>
        </w:rPr>
        <w:t>, traces back to</w:t>
      </w:r>
      <w:r w:rsidR="005E5502">
        <w:rPr>
          <w:color w:val="000000" w:themeColor="text1"/>
          <w:shd w:val="clear" w:color="auto" w:fill="FFFFFF"/>
        </w:rPr>
        <w:t xml:space="preserve"> almost four thousand</w:t>
      </w:r>
      <w:r w:rsidR="00D37572">
        <w:rPr>
          <w:color w:val="000000" w:themeColor="text1"/>
          <w:shd w:val="clear" w:color="auto" w:fill="FFFFFF"/>
        </w:rPr>
        <w:t xml:space="preserve"> years. The J</w:t>
      </w:r>
      <w:r w:rsidRPr="007054A0">
        <w:rPr>
          <w:color w:val="000000" w:themeColor="text1"/>
          <w:shd w:val="clear" w:color="auto" w:fill="FFFFFF"/>
        </w:rPr>
        <w:t>e</w:t>
      </w:r>
      <w:r w:rsidR="00D37572">
        <w:rPr>
          <w:color w:val="000000" w:themeColor="text1"/>
          <w:shd w:val="clear" w:color="auto" w:fill="FFFFFF"/>
        </w:rPr>
        <w:t xml:space="preserve">ws accept that there's only one </w:t>
      </w:r>
      <w:r w:rsidRPr="007054A0">
        <w:rPr>
          <w:color w:val="000000" w:themeColor="text1"/>
          <w:shd w:val="clear" w:color="auto" w:fill="FFFFFF"/>
        </w:rPr>
        <w:t>God of the arena who has been</w:t>
      </w:r>
      <w:r w:rsidR="00D37572">
        <w:rPr>
          <w:color w:val="000000" w:themeColor="text1"/>
          <w:shd w:val="clear" w:color="auto" w:fill="FFFFFF"/>
        </w:rPr>
        <w:t xml:space="preserve"> taught</w:t>
      </w:r>
      <w:r w:rsidRPr="007054A0">
        <w:rPr>
          <w:color w:val="000000" w:themeColor="text1"/>
          <w:shd w:val="clear" w:color="auto" w:fill="FFFFFF"/>
        </w:rPr>
        <w:t xml:space="preserve"> to them and discovered through the historical prophets. The historic background of Judaism is essential in understandi</w:t>
      </w:r>
      <w:r w:rsidRPr="007054A0">
        <w:rPr>
          <w:color w:val="000000" w:themeColor="text1"/>
          <w:shd w:val="clear" w:color="auto" w:fill="FFFFFF"/>
        </w:rPr>
        <w:t>ng Jewish self-confidence, that's why this paper explores the involvement of scien</w:t>
      </w:r>
      <w:r w:rsidR="009B3AE5">
        <w:rPr>
          <w:color w:val="000000" w:themeColor="text1"/>
          <w:shd w:val="clear" w:color="auto" w:fill="FFFFFF"/>
        </w:rPr>
        <w:t>tists with the Museum (</w:t>
      </w:r>
      <w:r w:rsidRPr="007054A0">
        <w:rPr>
          <w:color w:val="000000" w:themeColor="text1"/>
          <w:shd w:val="clear" w:color="auto" w:fill="FFFFFF"/>
        </w:rPr>
        <w:t>Florida-FIU</w:t>
      </w:r>
      <w:r w:rsidR="009B3AE5">
        <w:rPr>
          <w:color w:val="000000" w:themeColor="text1"/>
          <w:shd w:val="clear" w:color="auto" w:fill="FFFFFF"/>
        </w:rPr>
        <w:t>)</w:t>
      </w:r>
      <w:r w:rsidRPr="007054A0">
        <w:rPr>
          <w:color w:val="000000" w:themeColor="text1"/>
          <w:shd w:val="clear" w:color="auto" w:fill="FFFFFF"/>
        </w:rPr>
        <w:t>. Florida's Jewish Museum, based in 199</w:t>
      </w:r>
      <w:r w:rsidR="009B3AE5">
        <w:rPr>
          <w:color w:val="000000" w:themeColor="text1"/>
          <w:shd w:val="clear" w:color="auto" w:fill="FFFFFF"/>
        </w:rPr>
        <w:t xml:space="preserve">5, is a large exhibition </w:t>
      </w:r>
      <w:r w:rsidR="00457E43">
        <w:rPr>
          <w:color w:val="000000" w:themeColor="text1"/>
          <w:shd w:val="clear" w:color="auto" w:fill="FFFFFF"/>
        </w:rPr>
        <w:t>Conne</w:t>
      </w:r>
      <w:r w:rsidR="00457E43" w:rsidRPr="007054A0">
        <w:rPr>
          <w:color w:val="000000" w:themeColor="text1"/>
          <w:shd w:val="clear" w:color="auto" w:fill="FFFFFF"/>
        </w:rPr>
        <w:t>r</w:t>
      </w:r>
      <w:r w:rsidRPr="007054A0">
        <w:rPr>
          <w:color w:val="000000" w:themeColor="text1"/>
          <w:shd w:val="clear" w:color="auto" w:fill="FFFFFF"/>
        </w:rPr>
        <w:t xml:space="preserve"> dedicated to narrating</w:t>
      </w:r>
      <w:r w:rsidR="00457E43">
        <w:rPr>
          <w:color w:val="000000" w:themeColor="text1"/>
          <w:shd w:val="clear" w:color="auto" w:fill="FFFFFF"/>
        </w:rPr>
        <w:t xml:space="preserve"> Jewish records</w:t>
      </w:r>
      <w:r w:rsidRPr="007054A0">
        <w:rPr>
          <w:color w:val="000000" w:themeColor="text1"/>
          <w:shd w:val="clear" w:color="auto" w:fill="FFFFFF"/>
        </w:rPr>
        <w:t xml:space="preserve">. This paper will display that </w:t>
      </w:r>
      <w:r w:rsidRPr="007054A0">
        <w:rPr>
          <w:color w:val="000000" w:themeColor="text1"/>
          <w:shd w:val="clear" w:color="auto" w:fill="FFFFFF"/>
        </w:rPr>
        <w:t>Jewish records play an essential position in shaping their self-</w:t>
      </w:r>
      <w:r w:rsidR="005E5502">
        <w:rPr>
          <w:color w:val="000000" w:themeColor="text1"/>
          <w:shd w:val="clear" w:color="auto" w:fill="FFFFFF"/>
        </w:rPr>
        <w:t>belief</w:t>
      </w:r>
      <w:r w:rsidRPr="007054A0">
        <w:rPr>
          <w:color w:val="000000" w:themeColor="text1"/>
          <w:shd w:val="clear" w:color="auto" w:fill="FFFFFF"/>
        </w:rPr>
        <w:t xml:space="preserve">. </w:t>
      </w:r>
      <w:proofErr w:type="gramStart"/>
      <w:r w:rsidRPr="007054A0">
        <w:rPr>
          <w:color w:val="000000" w:themeColor="text1"/>
          <w:shd w:val="clear" w:color="auto" w:fill="FFFFFF"/>
        </w:rPr>
        <w:t>this</w:t>
      </w:r>
      <w:proofErr w:type="gramEnd"/>
      <w:r w:rsidRPr="007054A0">
        <w:rPr>
          <w:color w:val="000000" w:themeColor="text1"/>
          <w:shd w:val="clear" w:color="auto" w:fill="FFFFFF"/>
        </w:rPr>
        <w:t xml:space="preserve"> may be invested in a comprehensive collection of antiquities, documents, pix and oral texts. additionally, this</w:t>
      </w:r>
      <w:r w:rsidR="003F2CE4">
        <w:rPr>
          <w:color w:val="000000" w:themeColor="text1"/>
          <w:shd w:val="clear" w:color="auto" w:fill="FFFFFF"/>
        </w:rPr>
        <w:t xml:space="preserve"> paper may even talk about how Judah</w:t>
      </w:r>
      <w:r w:rsidRPr="007054A0">
        <w:rPr>
          <w:color w:val="000000" w:themeColor="text1"/>
          <w:shd w:val="clear" w:color="auto" w:fill="FFFFFF"/>
        </w:rPr>
        <w:t>-based thinking is based totally</w:t>
      </w:r>
      <w:r w:rsidRPr="007054A0">
        <w:rPr>
          <w:color w:val="000000" w:themeColor="text1"/>
          <w:shd w:val="clear" w:color="auto" w:fill="FFFFFF"/>
        </w:rPr>
        <w:t xml:space="preserve"> on such fundamental ideas as </w:t>
      </w:r>
      <w:r w:rsidR="003F2CE4">
        <w:rPr>
          <w:color w:val="000000" w:themeColor="text1"/>
          <w:shd w:val="clear" w:color="auto" w:fill="FFFFFF"/>
        </w:rPr>
        <w:t xml:space="preserve">the worship of one creator, and the agreement, </w:t>
      </w:r>
      <w:r w:rsidRPr="007054A0">
        <w:rPr>
          <w:color w:val="000000" w:themeColor="text1"/>
          <w:shd w:val="clear" w:color="auto" w:fill="FFFFFF"/>
        </w:rPr>
        <w:t xml:space="preserve">and will show this by using combining its exam of a </w:t>
      </w:r>
      <w:r w:rsidR="005E5502" w:rsidRPr="007054A0">
        <w:rPr>
          <w:color w:val="000000" w:themeColor="text1"/>
          <w:shd w:val="clear" w:color="auto" w:fill="FFFFFF"/>
        </w:rPr>
        <w:t>non-secular</w:t>
      </w:r>
      <w:r w:rsidRPr="007054A0">
        <w:rPr>
          <w:color w:val="000000" w:themeColor="text1"/>
          <w:shd w:val="clear" w:color="auto" w:fill="FFFFFF"/>
        </w:rPr>
        <w:t xml:space="preserve"> set of experiences, and how its ideals continue to be strong over one thousand years.</w:t>
      </w:r>
    </w:p>
    <w:p w:rsidR="007054A0" w:rsidRPr="007054A0" w:rsidRDefault="009D2062" w:rsidP="002C515F">
      <w:pPr>
        <w:spacing w:line="480" w:lineRule="auto"/>
        <w:ind w:firstLine="720"/>
        <w:jc w:val="both"/>
        <w:rPr>
          <w:color w:val="000000" w:themeColor="text1"/>
          <w:shd w:val="clear" w:color="auto" w:fill="FFFFFF"/>
        </w:rPr>
      </w:pPr>
      <w:r w:rsidRPr="007054A0">
        <w:rPr>
          <w:color w:val="000000" w:themeColor="text1"/>
          <w:shd w:val="clear" w:color="auto" w:fill="FFFFFF"/>
        </w:rPr>
        <w:t>Judaism has suffered for dec</w:t>
      </w:r>
      <w:r w:rsidRPr="007054A0">
        <w:rPr>
          <w:color w:val="000000" w:themeColor="text1"/>
          <w:shd w:val="clear" w:color="auto" w:fill="FFFFFF"/>
        </w:rPr>
        <w:t xml:space="preserve">ades as a strong faith due to the fact adherence to sure fundamental ideals. The Jews receive that there's simplest one God who created the universe without assist, but each Jew has a private relationship with every other. The Jewish humans sense that God </w:t>
      </w:r>
      <w:r w:rsidRPr="007054A0">
        <w:rPr>
          <w:color w:val="000000" w:themeColor="text1"/>
          <w:shd w:val="clear" w:color="auto" w:fill="FFFFFF"/>
        </w:rPr>
        <w:t>is wearing on his work within the world of human affairs. First, Judaism is a monotheistic faith, which means that that they accept that there may be most effective one God who does all things. This notion is confirmed via the scriptures among the Tor</w:t>
      </w:r>
      <w:r w:rsidR="00816C96">
        <w:rPr>
          <w:color w:val="000000" w:themeColor="text1"/>
          <w:shd w:val="clear" w:color="auto" w:fill="FFFFFF"/>
        </w:rPr>
        <w:t>ah/</w:t>
      </w:r>
      <w:r w:rsidRPr="007054A0">
        <w:rPr>
          <w:color w:val="000000" w:themeColor="text1"/>
          <w:shd w:val="clear" w:color="auto" w:fill="FFFFFF"/>
        </w:rPr>
        <w:t>Jewish regulation, which car</w:t>
      </w:r>
      <w:r w:rsidR="00816C96">
        <w:rPr>
          <w:color w:val="000000" w:themeColor="text1"/>
          <w:shd w:val="clear" w:color="auto" w:fill="FFFFFF"/>
        </w:rPr>
        <w:t xml:space="preserve">ries 5 books </w:t>
      </w:r>
      <w:r w:rsidRPr="007054A0">
        <w:rPr>
          <w:color w:val="000000" w:themeColor="text1"/>
          <w:shd w:val="clear" w:color="auto" w:fill="FFFFFF"/>
        </w:rPr>
        <w:t xml:space="preserve">regarding the entirety especially the non-Jews as the "Hebrew Scriptures". Torah is sacred </w:t>
      </w:r>
      <w:r w:rsidR="00327AEB">
        <w:rPr>
          <w:color w:val="000000" w:themeColor="text1"/>
          <w:shd w:val="clear" w:color="auto" w:fill="FFFFFF"/>
        </w:rPr>
        <w:t>for</w:t>
      </w:r>
      <w:r w:rsidRPr="007054A0">
        <w:rPr>
          <w:color w:val="000000" w:themeColor="text1"/>
          <w:shd w:val="clear" w:color="auto" w:fill="FFFFFF"/>
        </w:rPr>
        <w:t xml:space="preserve"> the Jews as it interestingly gives the simple </w:t>
      </w:r>
      <w:r w:rsidR="001A21FB" w:rsidRPr="007054A0">
        <w:rPr>
          <w:color w:val="000000" w:themeColor="text1"/>
          <w:shd w:val="clear" w:color="auto" w:fill="FFFFFF"/>
        </w:rPr>
        <w:t>rules</w:t>
      </w:r>
      <w:r w:rsidRPr="007054A0">
        <w:rPr>
          <w:color w:val="000000" w:themeColor="text1"/>
          <w:shd w:val="clear" w:color="auto" w:fill="FFFFFF"/>
        </w:rPr>
        <w:t xml:space="preserve"> and precepts of Judaism. (AICE 2010) then again, the Talmud, which m</w:t>
      </w:r>
      <w:r w:rsidRPr="007054A0">
        <w:rPr>
          <w:color w:val="000000" w:themeColor="text1"/>
          <w:shd w:val="clear" w:color="auto" w:fill="FFFFFF"/>
        </w:rPr>
        <w:t xml:space="preserve">eans "reading" in Hebrew, is a spread of </w:t>
      </w:r>
      <w:r w:rsidR="001A21FB">
        <w:rPr>
          <w:color w:val="000000" w:themeColor="text1"/>
          <w:shd w:val="clear" w:color="auto" w:fill="FFFFFF"/>
        </w:rPr>
        <w:lastRenderedPageBreak/>
        <w:t>operations</w:t>
      </w:r>
      <w:r w:rsidRPr="007054A0">
        <w:rPr>
          <w:color w:val="000000" w:themeColor="text1"/>
          <w:shd w:val="clear" w:color="auto" w:fill="FFFFFF"/>
        </w:rPr>
        <w:t xml:space="preserve"> that encompass a whole listing of Jewish </w:t>
      </w:r>
      <w:r w:rsidR="00A10021" w:rsidRPr="007054A0">
        <w:rPr>
          <w:color w:val="000000" w:themeColor="text1"/>
          <w:shd w:val="clear" w:color="auto" w:fill="FFFFFF"/>
        </w:rPr>
        <w:t>regulation</w:t>
      </w:r>
      <w:r w:rsidRPr="007054A0">
        <w:rPr>
          <w:color w:val="000000" w:themeColor="text1"/>
          <w:shd w:val="clear" w:color="auto" w:fill="FFFFFF"/>
        </w:rPr>
        <w:t xml:space="preserve"> and customs, compiled, </w:t>
      </w:r>
      <w:r w:rsidR="00A10021">
        <w:rPr>
          <w:color w:val="000000" w:themeColor="text1"/>
          <w:shd w:val="clear" w:color="auto" w:fill="FFFFFF"/>
        </w:rPr>
        <w:t xml:space="preserve">together with </w:t>
      </w:r>
      <w:r w:rsidRPr="007054A0">
        <w:rPr>
          <w:color w:val="000000" w:themeColor="text1"/>
          <w:shd w:val="clear" w:color="auto" w:fill="FFFFFF"/>
        </w:rPr>
        <w:t xml:space="preserve">translated </w:t>
      </w:r>
      <w:r w:rsidR="00A10021">
        <w:rPr>
          <w:color w:val="000000" w:themeColor="text1"/>
          <w:shd w:val="clear" w:color="auto" w:fill="FFFFFF"/>
        </w:rPr>
        <w:t xml:space="preserve">in </w:t>
      </w:r>
      <w:r w:rsidRPr="007054A0">
        <w:rPr>
          <w:color w:val="000000" w:themeColor="text1"/>
          <w:shd w:val="clear" w:color="auto" w:fill="FFFFFF"/>
        </w:rPr>
        <w:t>between the</w:t>
      </w:r>
      <w:r w:rsidR="00A10021">
        <w:rPr>
          <w:color w:val="000000" w:themeColor="text1"/>
          <w:shd w:val="clear" w:color="auto" w:fill="FFFFFF"/>
        </w:rPr>
        <w:t xml:space="preserve"> number three </w:t>
      </w:r>
      <w:r w:rsidRPr="007054A0">
        <w:rPr>
          <w:color w:val="000000" w:themeColor="text1"/>
          <w:shd w:val="clear" w:color="auto" w:fill="FFFFFF"/>
        </w:rPr>
        <w:t>and 6th centuries. (</w:t>
      </w:r>
      <w:proofErr w:type="spellStart"/>
      <w:r w:rsidRPr="007054A0">
        <w:rPr>
          <w:color w:val="000000" w:themeColor="text1"/>
          <w:shd w:val="clear" w:color="auto" w:fill="FFFFFF"/>
        </w:rPr>
        <w:t>Shurpin</w:t>
      </w:r>
      <w:proofErr w:type="spellEnd"/>
      <w:r w:rsidRPr="007054A0">
        <w:rPr>
          <w:color w:val="000000" w:themeColor="text1"/>
          <w:shd w:val="clear" w:color="auto" w:fill="FFFFFF"/>
        </w:rPr>
        <w:t xml:space="preserve"> 2016) Jewish humans love the heavenly places </w:t>
      </w:r>
      <w:r w:rsidR="002508C3">
        <w:rPr>
          <w:color w:val="000000" w:themeColor="text1"/>
          <w:shd w:val="clear" w:color="auto" w:fill="FFFFFF"/>
        </w:rPr>
        <w:t>that are called</w:t>
      </w:r>
      <w:r w:rsidRPr="007054A0">
        <w:rPr>
          <w:color w:val="000000" w:themeColor="text1"/>
          <w:shd w:val="clear" w:color="auto" w:fill="FFFFFF"/>
        </w:rPr>
        <w:t xml:space="preserve"> temples, and their innermost chieftains ar</w:t>
      </w:r>
      <w:r w:rsidR="002508C3">
        <w:rPr>
          <w:color w:val="000000" w:themeColor="text1"/>
          <w:shd w:val="clear" w:color="auto" w:fill="FFFFFF"/>
        </w:rPr>
        <w:t>e well</w:t>
      </w:r>
      <w:r w:rsidR="009324BE">
        <w:rPr>
          <w:color w:val="000000" w:themeColor="text1"/>
          <w:shd w:val="clear" w:color="auto" w:fill="FFFFFF"/>
        </w:rPr>
        <w:t xml:space="preserve"> </w:t>
      </w:r>
      <w:r w:rsidR="002508C3">
        <w:rPr>
          <w:color w:val="000000" w:themeColor="text1"/>
          <w:shd w:val="clear" w:color="auto" w:fill="FFFFFF"/>
        </w:rPr>
        <w:t>known as</w:t>
      </w:r>
      <w:r w:rsidRPr="007054A0">
        <w:rPr>
          <w:color w:val="000000" w:themeColor="text1"/>
          <w:shd w:val="clear" w:color="auto" w:fill="FFFFFF"/>
        </w:rPr>
        <w:t xml:space="preserve"> rabbis. </w:t>
      </w:r>
      <w:r w:rsidR="005E3E6B">
        <w:rPr>
          <w:color w:val="000000" w:themeColor="text1"/>
          <w:shd w:val="clear" w:color="auto" w:fill="FFFFFF"/>
        </w:rPr>
        <w:t>For the</w:t>
      </w:r>
      <w:r w:rsidRPr="007054A0">
        <w:rPr>
          <w:color w:val="000000" w:themeColor="text1"/>
          <w:shd w:val="clear" w:color="auto" w:fill="FFFFFF"/>
        </w:rPr>
        <w:t xml:space="preserve"> six-point, David</w:t>
      </w:r>
      <w:r w:rsidR="00D15EBC">
        <w:rPr>
          <w:color w:val="000000" w:themeColor="text1"/>
          <w:shd w:val="clear" w:color="auto" w:fill="FFFFFF"/>
        </w:rPr>
        <w:t xml:space="preserve">’s megastar </w:t>
      </w:r>
      <w:r w:rsidRPr="007054A0">
        <w:rPr>
          <w:color w:val="000000" w:themeColor="text1"/>
          <w:shd w:val="clear" w:color="auto" w:fill="FFFFFF"/>
        </w:rPr>
        <w:t xml:space="preserve">is a symbol of Judaism. </w:t>
      </w:r>
      <w:proofErr w:type="gramStart"/>
      <w:r w:rsidRPr="007054A0">
        <w:rPr>
          <w:color w:val="000000" w:themeColor="text1"/>
          <w:shd w:val="clear" w:color="auto" w:fill="FFFFFF"/>
        </w:rPr>
        <w:t>these</w:t>
      </w:r>
      <w:proofErr w:type="gramEnd"/>
      <w:r w:rsidRPr="007054A0">
        <w:rPr>
          <w:color w:val="000000" w:themeColor="text1"/>
          <w:shd w:val="clear" w:color="auto" w:fill="FFFFFF"/>
        </w:rPr>
        <w:t xml:space="preserve"> days, there are approximately</w:t>
      </w:r>
      <w:r w:rsidR="00D15EBC">
        <w:rPr>
          <w:color w:val="000000" w:themeColor="text1"/>
          <w:shd w:val="clear" w:color="auto" w:fill="FFFFFF"/>
        </w:rPr>
        <w:t xml:space="preserve"> fourteen</w:t>
      </w:r>
      <w:r w:rsidRPr="007054A0">
        <w:rPr>
          <w:color w:val="000000" w:themeColor="text1"/>
          <w:shd w:val="clear" w:color="auto" w:fill="FFFFFF"/>
        </w:rPr>
        <w:t xml:space="preserve"> million Jews globally. </w:t>
      </w:r>
      <w:r w:rsidR="00D15EBC">
        <w:rPr>
          <w:color w:val="000000" w:themeColor="text1"/>
          <w:shd w:val="clear" w:color="auto" w:fill="FFFFFF"/>
        </w:rPr>
        <w:t>All-out</w:t>
      </w:r>
      <w:r w:rsidR="000538C2">
        <w:rPr>
          <w:color w:val="000000" w:themeColor="text1"/>
          <w:shd w:val="clear" w:color="auto" w:fill="FFFFFF"/>
        </w:rPr>
        <w:t xml:space="preserve"> of them </w:t>
      </w:r>
      <w:r w:rsidR="00D15EBC">
        <w:rPr>
          <w:color w:val="000000" w:themeColor="text1"/>
          <w:shd w:val="clear" w:color="auto" w:fill="FFFFFF"/>
        </w:rPr>
        <w:t>are living</w:t>
      </w:r>
      <w:r w:rsidR="000538C2">
        <w:rPr>
          <w:color w:val="000000" w:themeColor="text1"/>
          <w:shd w:val="clear" w:color="auto" w:fill="FFFFFF"/>
        </w:rPr>
        <w:t xml:space="preserve"> in the U.S</w:t>
      </w:r>
      <w:r w:rsidRPr="007054A0">
        <w:rPr>
          <w:color w:val="000000" w:themeColor="text1"/>
          <w:shd w:val="clear" w:color="auto" w:fill="FFFFFF"/>
        </w:rPr>
        <w:t xml:space="preserve"> and </w:t>
      </w:r>
      <w:r w:rsidR="00076751">
        <w:rPr>
          <w:color w:val="000000" w:themeColor="text1"/>
          <w:shd w:val="clear" w:color="auto" w:fill="FFFFFF"/>
        </w:rPr>
        <w:t xml:space="preserve">the whole </w:t>
      </w:r>
      <w:r w:rsidRPr="007054A0">
        <w:rPr>
          <w:color w:val="000000" w:themeColor="text1"/>
          <w:shd w:val="clear" w:color="auto" w:fill="FFFFFF"/>
        </w:rPr>
        <w:t xml:space="preserve">of Israel. </w:t>
      </w:r>
      <w:r w:rsidR="001127A6" w:rsidRPr="007054A0">
        <w:rPr>
          <w:color w:val="000000" w:themeColor="text1"/>
          <w:shd w:val="clear" w:color="auto" w:fill="FFFFFF"/>
        </w:rPr>
        <w:t>T</w:t>
      </w:r>
      <w:r w:rsidRPr="007054A0">
        <w:rPr>
          <w:color w:val="000000" w:themeColor="text1"/>
          <w:shd w:val="clear" w:color="auto" w:fill="FFFFFF"/>
        </w:rPr>
        <w:t>raditionally, someone is considered a Jew if his mom is Jewish. (Onions 2018)</w:t>
      </w:r>
    </w:p>
    <w:p w:rsidR="007054A0" w:rsidRDefault="009D2062" w:rsidP="007054A0">
      <w:pPr>
        <w:spacing w:line="480" w:lineRule="auto"/>
        <w:ind w:firstLine="720"/>
        <w:jc w:val="both"/>
        <w:rPr>
          <w:color w:val="000000" w:themeColor="text1"/>
          <w:shd w:val="clear" w:color="auto" w:fill="FFFFFF"/>
        </w:rPr>
      </w:pPr>
      <w:r w:rsidRPr="007054A0">
        <w:rPr>
          <w:color w:val="000000" w:themeColor="text1"/>
          <w:shd w:val="clear" w:color="auto" w:fill="FFFFFF"/>
        </w:rPr>
        <w:t xml:space="preserve">Moreover, the Jewish </w:t>
      </w:r>
      <w:r w:rsidR="00576C5C">
        <w:rPr>
          <w:color w:val="000000" w:themeColor="text1"/>
          <w:shd w:val="clear" w:color="auto" w:fill="FFFFFF"/>
        </w:rPr>
        <w:t>interacting</w:t>
      </w:r>
      <w:r w:rsidRPr="007054A0">
        <w:rPr>
          <w:color w:val="000000" w:themeColor="text1"/>
          <w:shd w:val="clear" w:color="auto" w:fill="FFFFFF"/>
        </w:rPr>
        <w:t xml:space="preserve"> with</w:t>
      </w:r>
      <w:r w:rsidR="00576C5C">
        <w:rPr>
          <w:color w:val="000000" w:themeColor="text1"/>
          <w:shd w:val="clear" w:color="auto" w:fill="FFFFFF"/>
        </w:rPr>
        <w:t xml:space="preserve"> the </w:t>
      </w:r>
      <w:r w:rsidR="007F1FBB">
        <w:rPr>
          <w:color w:val="000000" w:themeColor="text1"/>
          <w:shd w:val="clear" w:color="auto" w:fill="FFFFFF"/>
        </w:rPr>
        <w:t>Almighty</w:t>
      </w:r>
      <w:r w:rsidRPr="007054A0">
        <w:rPr>
          <w:color w:val="000000" w:themeColor="text1"/>
          <w:shd w:val="clear" w:color="auto" w:fill="FFFFFF"/>
        </w:rPr>
        <w:t xml:space="preserve"> God is a pledge. </w:t>
      </w:r>
      <w:r w:rsidR="007F1FBB">
        <w:rPr>
          <w:color w:val="000000" w:themeColor="text1"/>
          <w:shd w:val="clear" w:color="auto" w:fill="FFFFFF"/>
        </w:rPr>
        <w:t>Just like</w:t>
      </w:r>
      <w:r w:rsidRPr="007054A0">
        <w:rPr>
          <w:color w:val="000000" w:themeColor="text1"/>
          <w:shd w:val="clear" w:color="auto" w:fill="FFFFFF"/>
        </w:rPr>
        <w:t xml:space="preserve"> shown in Judaism, a pledge is a guarantee that Abraham</w:t>
      </w:r>
      <w:r w:rsidR="00212B43">
        <w:rPr>
          <w:color w:val="000000" w:themeColor="text1"/>
          <w:shd w:val="clear" w:color="auto" w:fill="FFFFFF"/>
        </w:rPr>
        <w:t xml:space="preserve"> had with God</w:t>
      </w:r>
      <w:r w:rsidRPr="007054A0">
        <w:rPr>
          <w:color w:val="000000" w:themeColor="text1"/>
          <w:shd w:val="clear" w:color="auto" w:fill="FFFFFF"/>
        </w:rPr>
        <w:t xml:space="preserve"> while God</w:t>
      </w:r>
      <w:r w:rsidRPr="007054A0">
        <w:rPr>
          <w:color w:val="000000" w:themeColor="text1"/>
          <w:shd w:val="clear" w:color="auto" w:fill="FFFFFF"/>
        </w:rPr>
        <w:t xml:space="preserve"> could deliver welfare and </w:t>
      </w:r>
      <w:r w:rsidR="00523B73" w:rsidRPr="007054A0">
        <w:rPr>
          <w:color w:val="000000" w:themeColor="text1"/>
          <w:shd w:val="clear" w:color="auto" w:fill="FFFFFF"/>
        </w:rPr>
        <w:t>terrestrial</w:t>
      </w:r>
      <w:r w:rsidRPr="007054A0">
        <w:rPr>
          <w:color w:val="000000" w:themeColor="text1"/>
          <w:shd w:val="clear" w:color="auto" w:fill="FFFFFF"/>
        </w:rPr>
        <w:t xml:space="preserve"> to Abraham and his spouse and children, and but, as a result, they should follow God's way below the terms of the </w:t>
      </w:r>
      <w:r w:rsidR="0047679B" w:rsidRPr="007054A0">
        <w:rPr>
          <w:color w:val="000000" w:themeColor="text1"/>
          <w:shd w:val="clear" w:color="auto" w:fill="FFFFFF"/>
        </w:rPr>
        <w:t>agreement</w:t>
      </w:r>
      <w:r w:rsidRPr="007054A0">
        <w:rPr>
          <w:color w:val="000000" w:themeColor="text1"/>
          <w:shd w:val="clear" w:color="auto" w:fill="FFFFFF"/>
        </w:rPr>
        <w:t>, Israel</w:t>
      </w:r>
      <w:r w:rsidR="0047679B">
        <w:rPr>
          <w:color w:val="000000" w:themeColor="text1"/>
          <w:shd w:val="clear" w:color="auto" w:fill="FFFFFF"/>
        </w:rPr>
        <w:t>’s land</w:t>
      </w:r>
      <w:r w:rsidRPr="007054A0">
        <w:rPr>
          <w:color w:val="000000" w:themeColor="text1"/>
          <w:shd w:val="clear" w:color="auto" w:fill="FFFFFF"/>
        </w:rPr>
        <w:t xml:space="preserve"> became given to the Jewish humans via the prophet Moses on Sinai</w:t>
      </w:r>
      <w:r w:rsidR="00523B73">
        <w:rPr>
          <w:color w:val="000000" w:themeColor="text1"/>
          <w:shd w:val="clear" w:color="auto" w:fill="FFFFFF"/>
        </w:rPr>
        <w:t xml:space="preserve"> Mountain</w:t>
      </w:r>
      <w:r w:rsidRPr="007054A0">
        <w:rPr>
          <w:color w:val="000000" w:themeColor="text1"/>
          <w:shd w:val="clear" w:color="auto" w:fill="FFFFFF"/>
        </w:rPr>
        <w:t xml:space="preserve"> as an example, this pledge changed into made utilizing persevering with to coach Abraham and his human beings </w:t>
      </w:r>
      <w:r w:rsidR="0047679B" w:rsidRPr="007054A0">
        <w:rPr>
          <w:color w:val="000000" w:themeColor="text1"/>
          <w:shd w:val="clear" w:color="auto" w:fill="FFFFFF"/>
        </w:rPr>
        <w:t>privileged</w:t>
      </w:r>
      <w:r w:rsidRPr="007054A0">
        <w:rPr>
          <w:color w:val="000000" w:themeColor="text1"/>
          <w:shd w:val="clear" w:color="auto" w:fill="FFFFFF"/>
        </w:rPr>
        <w:t xml:space="preserve"> the future to undergo </w:t>
      </w:r>
      <w:r w:rsidR="0047679B">
        <w:rPr>
          <w:color w:val="000000" w:themeColor="text1"/>
          <w:shd w:val="clear" w:color="auto" w:fill="FFFFFF"/>
        </w:rPr>
        <w:t xml:space="preserve">the art of </w:t>
      </w:r>
      <w:r w:rsidRPr="007054A0">
        <w:rPr>
          <w:color w:val="000000" w:themeColor="text1"/>
          <w:shd w:val="clear" w:color="auto" w:fill="FFFFFF"/>
        </w:rPr>
        <w:t>circumcision (</w:t>
      </w:r>
      <w:proofErr w:type="spellStart"/>
      <w:r w:rsidRPr="007054A0">
        <w:rPr>
          <w:color w:val="000000" w:themeColor="text1"/>
          <w:shd w:val="clear" w:color="auto" w:fill="FFFFFF"/>
        </w:rPr>
        <w:t>brit</w:t>
      </w:r>
      <w:proofErr w:type="spellEnd"/>
      <w:r w:rsidRPr="007054A0">
        <w:rPr>
          <w:color w:val="000000" w:themeColor="text1"/>
          <w:shd w:val="clear" w:color="auto" w:fill="FFFFFF"/>
        </w:rPr>
        <w:t xml:space="preserve"> </w:t>
      </w:r>
      <w:proofErr w:type="spellStart"/>
      <w:r w:rsidRPr="007054A0">
        <w:rPr>
          <w:color w:val="000000" w:themeColor="text1"/>
          <w:shd w:val="clear" w:color="auto" w:fill="FFFFFF"/>
        </w:rPr>
        <w:t>milah</w:t>
      </w:r>
      <w:proofErr w:type="spellEnd"/>
      <w:r w:rsidRPr="007054A0">
        <w:rPr>
          <w:color w:val="000000" w:themeColor="text1"/>
          <w:shd w:val="clear" w:color="auto" w:fill="FFFFFF"/>
        </w:rPr>
        <w:t xml:space="preserve">). </w:t>
      </w:r>
      <w:r w:rsidR="00212B43" w:rsidRPr="007054A0">
        <w:rPr>
          <w:color w:val="000000" w:themeColor="text1"/>
          <w:shd w:val="clear" w:color="auto" w:fill="FFFFFF"/>
        </w:rPr>
        <w:t>C</w:t>
      </w:r>
      <w:r w:rsidRPr="007054A0">
        <w:rPr>
          <w:color w:val="000000" w:themeColor="text1"/>
          <w:shd w:val="clear" w:color="auto" w:fill="FFFFFF"/>
        </w:rPr>
        <w:t>ertainly, even nowadays, the Jewish community goes beyond circumcision as</w:t>
      </w:r>
      <w:r w:rsidRPr="007054A0">
        <w:rPr>
          <w:color w:val="000000" w:themeColor="text1"/>
          <w:shd w:val="clear" w:color="auto" w:fill="FFFFFF"/>
        </w:rPr>
        <w:t xml:space="preserve"> a manner of seeking out assurance. Jewish subculture stems from the Abrahamic covenant with God, which makes Abraham's faith simi</w:t>
      </w:r>
      <w:r w:rsidR="000538C2">
        <w:rPr>
          <w:color w:val="000000" w:themeColor="text1"/>
          <w:shd w:val="clear" w:color="auto" w:fill="FFFFFF"/>
        </w:rPr>
        <w:t xml:space="preserve">lar to Christianity and </w:t>
      </w:r>
      <w:r w:rsidR="00136F11">
        <w:rPr>
          <w:color w:val="000000" w:themeColor="text1"/>
          <w:shd w:val="clear" w:color="auto" w:fill="FFFFFF"/>
        </w:rPr>
        <w:t xml:space="preserve">the whole of </w:t>
      </w:r>
      <w:r w:rsidR="000538C2">
        <w:rPr>
          <w:color w:val="000000" w:themeColor="text1"/>
          <w:shd w:val="clear" w:color="auto" w:fill="FFFFFF"/>
        </w:rPr>
        <w:t xml:space="preserve">Islam. </w:t>
      </w:r>
      <w:r w:rsidR="00816C96">
        <w:rPr>
          <w:color w:val="000000" w:themeColor="text1"/>
          <w:shd w:val="clear" w:color="auto" w:fill="FFFFFF"/>
        </w:rPr>
        <w:t>F</w:t>
      </w:r>
      <w:r w:rsidRPr="007054A0">
        <w:rPr>
          <w:color w:val="000000" w:themeColor="text1"/>
          <w:shd w:val="clear" w:color="auto" w:fill="FFFFFF"/>
        </w:rPr>
        <w:t>or the reason that Jew</w:t>
      </w:r>
      <w:r w:rsidR="00BA735B">
        <w:rPr>
          <w:color w:val="000000" w:themeColor="text1"/>
          <w:shd w:val="clear" w:color="auto" w:fill="FFFFFF"/>
        </w:rPr>
        <w:t>s</w:t>
      </w:r>
      <w:r w:rsidRPr="007054A0">
        <w:rPr>
          <w:color w:val="000000" w:themeColor="text1"/>
          <w:shd w:val="clear" w:color="auto" w:fill="FFFFFF"/>
        </w:rPr>
        <w:t xml:space="preserve"> </w:t>
      </w:r>
      <w:r w:rsidR="00BA735B">
        <w:rPr>
          <w:color w:val="000000" w:themeColor="text1"/>
          <w:shd w:val="clear" w:color="auto" w:fill="FFFFFF"/>
        </w:rPr>
        <w:t>relating</w:t>
      </w:r>
      <w:r w:rsidRPr="007054A0">
        <w:rPr>
          <w:color w:val="000000" w:themeColor="text1"/>
          <w:shd w:val="clear" w:color="auto" w:fill="FFFFFF"/>
        </w:rPr>
        <w:t xml:space="preserve"> with God is </w:t>
      </w:r>
      <w:r w:rsidR="00F77AB8">
        <w:rPr>
          <w:color w:val="000000" w:themeColor="text1"/>
          <w:shd w:val="clear" w:color="auto" w:fill="FFFFFF"/>
        </w:rPr>
        <w:t>like a given</w:t>
      </w:r>
      <w:r w:rsidRPr="007054A0">
        <w:rPr>
          <w:color w:val="000000" w:themeColor="text1"/>
          <w:shd w:val="clear" w:color="auto" w:fill="FFFFFF"/>
        </w:rPr>
        <w:t xml:space="preserve"> covenant, the transacti</w:t>
      </w:r>
      <w:r w:rsidRPr="007054A0">
        <w:rPr>
          <w:color w:val="000000" w:themeColor="text1"/>
          <w:shd w:val="clear" w:color="auto" w:fill="FFFFFF"/>
        </w:rPr>
        <w:t xml:space="preserve">on of all that God has </w:t>
      </w:r>
      <w:r w:rsidR="00736565" w:rsidRPr="007054A0">
        <w:rPr>
          <w:color w:val="000000" w:themeColor="text1"/>
          <w:shd w:val="clear" w:color="auto" w:fill="FFFFFF"/>
        </w:rPr>
        <w:t>ended</w:t>
      </w:r>
      <w:r w:rsidRPr="007054A0">
        <w:rPr>
          <w:color w:val="000000" w:themeColor="text1"/>
          <w:shd w:val="clear" w:color="auto" w:fill="FFFFFF"/>
        </w:rPr>
        <w:t xml:space="preserve"> and keeps to accomplish for </w:t>
      </w:r>
      <w:r w:rsidR="009F289A">
        <w:rPr>
          <w:color w:val="000000" w:themeColor="text1"/>
          <w:shd w:val="clear" w:color="auto" w:fill="FFFFFF"/>
        </w:rPr>
        <w:t>all the</w:t>
      </w:r>
      <w:r w:rsidRPr="007054A0">
        <w:rPr>
          <w:color w:val="000000" w:themeColor="text1"/>
          <w:shd w:val="clear" w:color="auto" w:fill="FFFFFF"/>
        </w:rPr>
        <w:t xml:space="preserve"> humans</w:t>
      </w:r>
      <w:r w:rsidR="009F289A">
        <w:rPr>
          <w:color w:val="000000" w:themeColor="text1"/>
          <w:shd w:val="clear" w:color="auto" w:fill="FFFFFF"/>
        </w:rPr>
        <w:t>,</w:t>
      </w:r>
      <w:r w:rsidRPr="007054A0">
        <w:rPr>
          <w:color w:val="000000" w:themeColor="text1"/>
          <w:shd w:val="clear" w:color="auto" w:fill="FFFFFF"/>
        </w:rPr>
        <w:t xml:space="preserve"> the Jews hold the commandments of God and are searching for to carry holiness to every element in their lives. </w:t>
      </w:r>
      <w:proofErr w:type="gramStart"/>
      <w:r w:rsidRPr="007054A0">
        <w:rPr>
          <w:color w:val="000000" w:themeColor="text1"/>
          <w:shd w:val="clear" w:color="auto" w:fill="FFFFFF"/>
        </w:rPr>
        <w:t>further</w:t>
      </w:r>
      <w:proofErr w:type="gramEnd"/>
      <w:r w:rsidRPr="007054A0">
        <w:rPr>
          <w:color w:val="000000" w:themeColor="text1"/>
          <w:shd w:val="clear" w:color="auto" w:fill="FFFFFF"/>
        </w:rPr>
        <w:t>, collateral could have distinct consequences on different people</w:t>
      </w:r>
      <w:r w:rsidRPr="007054A0">
        <w:rPr>
          <w:color w:val="000000" w:themeColor="text1"/>
          <w:shd w:val="clear" w:color="auto" w:fill="FFFFFF"/>
        </w:rPr>
        <w:t xml:space="preserve"> depending on their distribution, be</w:t>
      </w:r>
      <w:r w:rsidR="00AB5288">
        <w:rPr>
          <w:color w:val="000000" w:themeColor="text1"/>
          <w:shd w:val="clear" w:color="auto" w:fill="FFFFFF"/>
        </w:rPr>
        <w:t>liefs, practices, and lifestyle</w:t>
      </w:r>
    </w:p>
    <w:p w:rsidR="007054A0" w:rsidRPr="007054A0" w:rsidRDefault="00AB5288" w:rsidP="00AB5288">
      <w:pPr>
        <w:spacing w:line="480" w:lineRule="auto"/>
        <w:jc w:val="both"/>
        <w:rPr>
          <w:color w:val="000000" w:themeColor="text1"/>
          <w:shd w:val="clear" w:color="auto" w:fill="FFFFFF"/>
        </w:rPr>
      </w:pPr>
      <w:r>
        <w:rPr>
          <w:rStyle w:val="FootnoteReference"/>
          <w:color w:val="000000" w:themeColor="text1"/>
          <w:shd w:val="clear" w:color="auto" w:fill="FFFFFF"/>
        </w:rPr>
        <w:footnoteReference w:id="1"/>
      </w:r>
    </w:p>
    <w:p w:rsidR="007054A0" w:rsidRPr="007054A0" w:rsidRDefault="009D2062" w:rsidP="002C515F">
      <w:pPr>
        <w:spacing w:line="480" w:lineRule="auto"/>
        <w:ind w:firstLine="720"/>
        <w:jc w:val="both"/>
        <w:rPr>
          <w:color w:val="000000" w:themeColor="text1"/>
          <w:shd w:val="clear" w:color="auto" w:fill="FFFFFF"/>
        </w:rPr>
      </w:pPr>
      <w:r>
        <w:rPr>
          <w:color w:val="000000" w:themeColor="text1"/>
          <w:shd w:val="clear" w:color="auto" w:fill="FFFFFF"/>
        </w:rPr>
        <w:lastRenderedPageBreak/>
        <w:t>S</w:t>
      </w:r>
      <w:r w:rsidRPr="007054A0">
        <w:rPr>
          <w:color w:val="000000" w:themeColor="text1"/>
          <w:shd w:val="clear" w:color="auto" w:fill="FFFFFF"/>
        </w:rPr>
        <w:t>ome other robust perception in Judaism is that Juda</w:t>
      </w:r>
      <w:r w:rsidR="00FD4C30">
        <w:rPr>
          <w:color w:val="000000" w:themeColor="text1"/>
          <w:shd w:val="clear" w:color="auto" w:fill="FFFFFF"/>
        </w:rPr>
        <w:t>h culture</w:t>
      </w:r>
      <w:r w:rsidRPr="007054A0">
        <w:rPr>
          <w:color w:val="000000" w:themeColor="text1"/>
          <w:shd w:val="clear" w:color="auto" w:fill="FFFFFF"/>
        </w:rPr>
        <w:t xml:space="preserve"> is a nearby </w:t>
      </w:r>
      <w:r w:rsidR="00932B3F" w:rsidRPr="007054A0">
        <w:rPr>
          <w:color w:val="000000" w:themeColor="text1"/>
          <w:shd w:val="clear" w:color="auto" w:fill="FFFFFF"/>
        </w:rPr>
        <w:t>faith</w:t>
      </w:r>
      <w:r w:rsidRPr="007054A0">
        <w:rPr>
          <w:color w:val="000000" w:themeColor="text1"/>
          <w:shd w:val="clear" w:color="auto" w:fill="FFFFFF"/>
        </w:rPr>
        <w:t xml:space="preserve">. </w:t>
      </w:r>
      <w:r w:rsidR="00932B3F">
        <w:rPr>
          <w:color w:val="000000" w:themeColor="text1"/>
          <w:shd w:val="clear" w:color="auto" w:fill="FFFFFF"/>
        </w:rPr>
        <w:t>All t</w:t>
      </w:r>
      <w:r w:rsidRPr="007054A0">
        <w:rPr>
          <w:color w:val="000000" w:themeColor="text1"/>
          <w:shd w:val="clear" w:color="auto" w:fill="FFFFFF"/>
        </w:rPr>
        <w:t xml:space="preserve">he Jews </w:t>
      </w:r>
      <w:r w:rsidR="00501855">
        <w:rPr>
          <w:color w:val="000000" w:themeColor="text1"/>
          <w:shd w:val="clear" w:color="auto" w:fill="FFFFFF"/>
        </w:rPr>
        <w:t>believe that</w:t>
      </w:r>
      <w:r w:rsidRPr="007054A0">
        <w:rPr>
          <w:color w:val="000000" w:themeColor="text1"/>
          <w:shd w:val="clear" w:color="auto" w:fill="FFFFFF"/>
        </w:rPr>
        <w:t xml:space="preserve"> God has chosen the Jews to be His selected human beings to make </w:t>
      </w:r>
      <w:r w:rsidR="00FD4C30" w:rsidRPr="007054A0">
        <w:rPr>
          <w:color w:val="000000" w:themeColor="text1"/>
          <w:shd w:val="clear" w:color="auto" w:fill="FFFFFF"/>
        </w:rPr>
        <w:t>a</w:t>
      </w:r>
      <w:r w:rsidRPr="007054A0">
        <w:rPr>
          <w:color w:val="000000" w:themeColor="text1"/>
          <w:shd w:val="clear" w:color="auto" w:fill="FFFFFF"/>
        </w:rPr>
        <w:t xml:space="preserve"> photograph of happiness and morality inside the world. (BBC 2009) The day-by-day Jewish method relies upon a feeling of location as an area and there are numerous exam</w:t>
      </w:r>
      <w:r>
        <w:rPr>
          <w:color w:val="000000" w:themeColor="text1"/>
          <w:shd w:val="clear" w:color="auto" w:fill="FFFFFF"/>
        </w:rPr>
        <w:t xml:space="preserve">s they have to do properly. </w:t>
      </w:r>
      <w:r w:rsidRPr="007054A0">
        <w:rPr>
          <w:color w:val="000000" w:themeColor="text1"/>
          <w:shd w:val="clear" w:color="auto" w:fill="FFFFFF"/>
        </w:rPr>
        <w:t xml:space="preserve"> Many sturdy Jewish traditions surrounded the home</w:t>
      </w:r>
      <w:r w:rsidR="00501855">
        <w:rPr>
          <w:color w:val="000000" w:themeColor="text1"/>
          <w:shd w:val="clear" w:color="auto" w:fill="FFFFFF"/>
        </w:rPr>
        <w:t>s of those with Judah culture</w:t>
      </w:r>
      <w:r w:rsidRPr="007054A0">
        <w:rPr>
          <w:color w:val="000000" w:themeColor="text1"/>
          <w:shd w:val="clear" w:color="auto" w:fill="FFFFFF"/>
        </w:rPr>
        <w:t>. One example is a Sab</w:t>
      </w:r>
      <w:r w:rsidR="00501855">
        <w:rPr>
          <w:color w:val="000000" w:themeColor="text1"/>
          <w:shd w:val="clear" w:color="auto" w:fill="FFFFFF"/>
        </w:rPr>
        <w:t>bath dinner where families would be part of;</w:t>
      </w:r>
      <w:r w:rsidRPr="007054A0">
        <w:rPr>
          <w:color w:val="000000" w:themeColor="text1"/>
          <w:shd w:val="clear" w:color="auto" w:fill="FFFFFF"/>
        </w:rPr>
        <w:t xml:space="preserve"> the reception on an unusual day. (BBC 2009)</w:t>
      </w:r>
    </w:p>
    <w:p w:rsidR="00E65ED3" w:rsidRPr="00E65ED3" w:rsidRDefault="009D2062" w:rsidP="007054A0">
      <w:pPr>
        <w:spacing w:line="480" w:lineRule="auto"/>
        <w:ind w:firstLine="720"/>
        <w:jc w:val="both"/>
        <w:rPr>
          <w:color w:val="000000" w:themeColor="text1"/>
          <w:shd w:val="clear" w:color="auto" w:fill="FFFFFF"/>
        </w:rPr>
      </w:pPr>
      <w:r>
        <w:rPr>
          <w:color w:val="000000" w:themeColor="text1"/>
          <w:shd w:val="clear" w:color="auto" w:fill="FFFFFF"/>
        </w:rPr>
        <w:t>O</w:t>
      </w:r>
      <w:r w:rsidR="007054A0" w:rsidRPr="007054A0">
        <w:rPr>
          <w:color w:val="000000" w:themeColor="text1"/>
          <w:shd w:val="clear" w:color="auto" w:fill="FFFFFF"/>
        </w:rPr>
        <w:t>ther than supporting their self-</w:t>
      </w:r>
      <w:r w:rsidR="00761DB5" w:rsidRPr="007054A0">
        <w:rPr>
          <w:color w:val="000000" w:themeColor="text1"/>
          <w:shd w:val="clear" w:color="auto" w:fill="FFFFFF"/>
        </w:rPr>
        <w:t>self-assurance</w:t>
      </w:r>
      <w:r w:rsidR="007054A0" w:rsidRPr="007054A0">
        <w:rPr>
          <w:color w:val="000000" w:themeColor="text1"/>
          <w:shd w:val="clear" w:color="auto" w:fill="FFFFFF"/>
        </w:rPr>
        <w:t xml:space="preserve"> in other critical beliefs, the </w:t>
      </w:r>
      <w:r w:rsidR="00761DB5" w:rsidRPr="007054A0">
        <w:rPr>
          <w:color w:val="000000" w:themeColor="text1"/>
          <w:shd w:val="clear" w:color="auto" w:fill="FFFFFF"/>
        </w:rPr>
        <w:t>self-assurance</w:t>
      </w:r>
      <w:r w:rsidR="007054A0" w:rsidRPr="007054A0">
        <w:rPr>
          <w:color w:val="000000" w:themeColor="text1"/>
          <w:shd w:val="clear" w:color="auto" w:fill="FFFFFF"/>
        </w:rPr>
        <w:t xml:space="preserve"> of the Jews is greatly affected and formed through their revel. I have seen and investigated this by continuing to go to the Jewish Museum of Florida-FIU. Florida's Jewish Museum is a first-rate historic middle committed to documenting Jewish history in Florida in terms of language and tradition, with a revolutionary series of greater than 100,000 items. The Museum is housed in two restored systems that served because the web page for the first Jewish meeting in Miami </w:t>
      </w:r>
      <w:proofErr w:type="gramStart"/>
      <w:r w:rsidR="007054A0" w:rsidRPr="007054A0">
        <w:rPr>
          <w:color w:val="000000" w:themeColor="text1"/>
          <w:shd w:val="clear" w:color="auto" w:fill="FFFFFF"/>
        </w:rPr>
        <w:t>beach</w:t>
      </w:r>
      <w:proofErr w:type="gramEnd"/>
      <w:r w:rsidR="007054A0" w:rsidRPr="007054A0">
        <w:rPr>
          <w:color w:val="000000" w:themeColor="text1"/>
          <w:shd w:val="clear" w:color="auto" w:fill="FFFFFF"/>
        </w:rPr>
        <w:t xml:space="preserve">. The exhibition corridor is accepted by way of the </w:t>
      </w:r>
      <w:r w:rsidR="00335C94" w:rsidRPr="007054A0">
        <w:rPr>
          <w:color w:val="000000" w:themeColor="text1"/>
          <w:shd w:val="clear" w:color="auto" w:fill="FFFFFF"/>
        </w:rPr>
        <w:t>Yankee</w:t>
      </w:r>
      <w:r w:rsidR="007054A0" w:rsidRPr="007054A0">
        <w:rPr>
          <w:color w:val="000000" w:themeColor="text1"/>
          <w:shd w:val="clear" w:color="auto" w:fill="FFFFFF"/>
        </w:rPr>
        <w:t xml:space="preserve"> Alliance of Museums and has executed a system of value in its examination, writing, series, protection, expertise, and interpretation of its artifacts. (FIU 2012)</w:t>
      </w:r>
    </w:p>
    <w:p w:rsidR="00E65ED3" w:rsidRPr="00E65ED3" w:rsidRDefault="009D2062" w:rsidP="00E65ED3">
      <w:pPr>
        <w:spacing w:line="480" w:lineRule="auto"/>
        <w:ind w:firstLine="720"/>
        <w:jc w:val="both"/>
        <w:rPr>
          <w:color w:val="000000" w:themeColor="text1"/>
          <w:shd w:val="clear" w:color="auto" w:fill="FFFFFF"/>
        </w:rPr>
      </w:pPr>
      <w:r w:rsidRPr="00E65ED3">
        <w:rPr>
          <w:color w:val="000000" w:themeColor="text1"/>
          <w:shd w:val="clear" w:color="auto" w:fill="FFFFFF"/>
        </w:rPr>
        <w:t xml:space="preserve">The </w:t>
      </w:r>
      <w:r w:rsidR="00335C94" w:rsidRPr="00E65ED3">
        <w:rPr>
          <w:color w:val="000000" w:themeColor="text1"/>
          <w:shd w:val="clear" w:color="auto" w:fill="FFFFFF"/>
        </w:rPr>
        <w:t>demonstration</w:t>
      </w:r>
      <w:r w:rsidRPr="00E65ED3">
        <w:rPr>
          <w:color w:val="000000" w:themeColor="text1"/>
          <w:shd w:val="clear" w:color="auto" w:fill="FFFFFF"/>
        </w:rPr>
        <w:t xml:space="preserve"> hall makes the </w:t>
      </w:r>
      <w:r w:rsidR="00335C94" w:rsidRPr="00E65ED3">
        <w:rPr>
          <w:color w:val="000000" w:themeColor="text1"/>
          <w:shd w:val="clear" w:color="auto" w:fill="FFFFFF"/>
        </w:rPr>
        <w:t>knowledge</w:t>
      </w:r>
      <w:r w:rsidRPr="00E65ED3">
        <w:rPr>
          <w:color w:val="000000" w:themeColor="text1"/>
          <w:shd w:val="clear" w:color="auto" w:fill="FFFFFF"/>
        </w:rPr>
        <w:t xml:space="preserve"> brilliant and </w:t>
      </w:r>
      <w:r w:rsidR="00335C94">
        <w:rPr>
          <w:color w:val="000000" w:themeColor="text1"/>
          <w:shd w:val="clear" w:color="auto" w:fill="FFFFFF"/>
        </w:rPr>
        <w:t xml:space="preserve">also </w:t>
      </w:r>
      <w:r w:rsidRPr="00E65ED3">
        <w:rPr>
          <w:color w:val="000000" w:themeColor="text1"/>
          <w:shd w:val="clear" w:color="auto" w:fill="FFFFFF"/>
        </w:rPr>
        <w:t>makes you familiar with the ex</w:t>
      </w:r>
      <w:r w:rsidRPr="00E65ED3">
        <w:rPr>
          <w:color w:val="000000" w:themeColor="text1"/>
          <w:shd w:val="clear" w:color="auto" w:fill="FFFFFF"/>
        </w:rPr>
        <w:t>perience of Jew</w:t>
      </w:r>
      <w:r w:rsidR="00335C94">
        <w:rPr>
          <w:color w:val="000000" w:themeColor="text1"/>
          <w:shd w:val="clear" w:color="auto" w:fill="FFFFFF"/>
        </w:rPr>
        <w:t>s like</w:t>
      </w:r>
      <w:r w:rsidRPr="00E65ED3">
        <w:rPr>
          <w:color w:val="000000" w:themeColor="text1"/>
          <w:shd w:val="clear" w:color="auto" w:fill="FFFFFF"/>
        </w:rPr>
        <w:t xml:space="preserve"> workers in our </w:t>
      </w:r>
      <w:r w:rsidR="00335C94" w:rsidRPr="00E65ED3">
        <w:rPr>
          <w:color w:val="000000" w:themeColor="text1"/>
          <w:shd w:val="clear" w:color="auto" w:fill="FFFFFF"/>
        </w:rPr>
        <w:t>multiethnic</w:t>
      </w:r>
      <w:r w:rsidRPr="00E65ED3">
        <w:rPr>
          <w:color w:val="000000" w:themeColor="text1"/>
          <w:shd w:val="clear" w:color="auto" w:fill="FFFFFF"/>
        </w:rPr>
        <w:t xml:space="preserve"> </w:t>
      </w:r>
      <w:r w:rsidR="00335C94" w:rsidRPr="00E65ED3">
        <w:rPr>
          <w:color w:val="000000" w:themeColor="text1"/>
          <w:shd w:val="clear" w:color="auto" w:fill="FFFFFF"/>
        </w:rPr>
        <w:t>culture</w:t>
      </w:r>
      <w:r w:rsidRPr="00E65ED3">
        <w:rPr>
          <w:color w:val="000000" w:themeColor="text1"/>
          <w:shd w:val="clear" w:color="auto" w:fill="FFFFFF"/>
        </w:rPr>
        <w:t xml:space="preserve"> </w:t>
      </w:r>
      <w:r w:rsidR="00335C94">
        <w:rPr>
          <w:color w:val="000000" w:themeColor="text1"/>
          <w:shd w:val="clear" w:color="auto" w:fill="FFFFFF"/>
        </w:rPr>
        <w:t>that is in</w:t>
      </w:r>
      <w:r w:rsidRPr="00E65ED3">
        <w:rPr>
          <w:color w:val="000000" w:themeColor="text1"/>
          <w:shd w:val="clear" w:color="auto" w:fill="FFFFFF"/>
        </w:rPr>
        <w:t xml:space="preserve"> </w:t>
      </w:r>
      <w:r w:rsidR="009723F5">
        <w:rPr>
          <w:color w:val="000000" w:themeColor="text1"/>
          <w:shd w:val="clear" w:color="auto" w:fill="FFFFFF"/>
        </w:rPr>
        <w:t>the states of Miami and that of Florida. This</w:t>
      </w:r>
      <w:r w:rsidRPr="00E65ED3">
        <w:rPr>
          <w:color w:val="000000" w:themeColor="text1"/>
          <w:shd w:val="clear" w:color="auto" w:fill="FFFFFF"/>
        </w:rPr>
        <w:t xml:space="preserve"> museum </w:t>
      </w:r>
      <w:r w:rsidR="009723F5">
        <w:rPr>
          <w:color w:val="000000" w:themeColor="text1"/>
          <w:shd w:val="clear" w:color="auto" w:fill="FFFFFF"/>
        </w:rPr>
        <w:t>showing center, MOSAIC which is the</w:t>
      </w:r>
      <w:r w:rsidRPr="00E65ED3">
        <w:rPr>
          <w:color w:val="000000" w:themeColor="text1"/>
          <w:shd w:val="clear" w:color="auto" w:fill="FFFFFF"/>
        </w:rPr>
        <w:t xml:space="preserve"> Jewish </w:t>
      </w:r>
      <w:r w:rsidR="006E7D7F">
        <w:rPr>
          <w:color w:val="000000" w:themeColor="text1"/>
          <w:shd w:val="clear" w:color="auto" w:fill="FFFFFF"/>
        </w:rPr>
        <w:t xml:space="preserve">kind of life </w:t>
      </w:r>
      <w:r w:rsidRPr="00E65ED3">
        <w:rPr>
          <w:color w:val="000000" w:themeColor="text1"/>
          <w:shd w:val="clear" w:color="auto" w:fill="FFFFFF"/>
        </w:rPr>
        <w:t xml:space="preserve">in Florida 1763 to date, started by Marcia Jo </w:t>
      </w:r>
      <w:proofErr w:type="spellStart"/>
      <w:r w:rsidRPr="00E65ED3">
        <w:rPr>
          <w:color w:val="000000" w:themeColor="text1"/>
          <w:shd w:val="clear" w:color="auto" w:fill="FFFFFF"/>
        </w:rPr>
        <w:t>Zerivitz</w:t>
      </w:r>
      <w:proofErr w:type="spellEnd"/>
      <w:r w:rsidRPr="00E65ED3">
        <w:rPr>
          <w:color w:val="000000" w:themeColor="text1"/>
          <w:shd w:val="clear" w:color="auto" w:fill="FFFFFF"/>
        </w:rPr>
        <w:t xml:space="preserve">, </w:t>
      </w:r>
      <w:r w:rsidR="008954B3" w:rsidRPr="00E65ED3">
        <w:rPr>
          <w:color w:val="000000" w:themeColor="text1"/>
          <w:shd w:val="clear" w:color="auto" w:fill="FFFFFF"/>
        </w:rPr>
        <w:t>started</w:t>
      </w:r>
      <w:r w:rsidRPr="00E65ED3">
        <w:rPr>
          <w:color w:val="000000" w:themeColor="text1"/>
          <w:shd w:val="clear" w:color="auto" w:fill="FFFFFF"/>
        </w:rPr>
        <w:t xml:space="preserve"> as a collection</w:t>
      </w:r>
      <w:r w:rsidRPr="00E65ED3">
        <w:rPr>
          <w:color w:val="000000" w:themeColor="text1"/>
          <w:shd w:val="clear" w:color="auto" w:fill="FFFFFF"/>
        </w:rPr>
        <w:t xml:space="preserve"> of statues, antiques, and </w:t>
      </w:r>
      <w:r w:rsidR="007E7382" w:rsidRPr="00E65ED3">
        <w:rPr>
          <w:color w:val="000000" w:themeColor="text1"/>
          <w:shd w:val="clear" w:color="auto" w:fill="FFFFFF"/>
        </w:rPr>
        <w:t>spoken</w:t>
      </w:r>
      <w:r w:rsidR="005479B0">
        <w:rPr>
          <w:color w:val="000000" w:themeColor="text1"/>
          <w:shd w:val="clear" w:color="auto" w:fill="FFFFFF"/>
        </w:rPr>
        <w:t xml:space="preserve"> stories originating from</w:t>
      </w:r>
      <w:r w:rsidRPr="00E65ED3">
        <w:rPr>
          <w:color w:val="000000" w:themeColor="text1"/>
          <w:shd w:val="clear" w:color="auto" w:fill="FFFFFF"/>
        </w:rPr>
        <w:t xml:space="preserve"> </w:t>
      </w:r>
      <w:r w:rsidR="005479B0">
        <w:rPr>
          <w:color w:val="000000" w:themeColor="text1"/>
          <w:shd w:val="clear" w:color="auto" w:fill="FFFFFF"/>
        </w:rPr>
        <w:t xml:space="preserve">the </w:t>
      </w:r>
      <w:r w:rsidRPr="00E65ED3">
        <w:rPr>
          <w:color w:val="000000" w:themeColor="text1"/>
          <w:shd w:val="clear" w:color="auto" w:fill="FFFFFF"/>
        </w:rPr>
        <w:t xml:space="preserve">genealogy of </w:t>
      </w:r>
      <w:r w:rsidR="007E7382" w:rsidRPr="00E65ED3">
        <w:rPr>
          <w:color w:val="000000" w:themeColor="text1"/>
          <w:shd w:val="clear" w:color="auto" w:fill="FFFFFF"/>
        </w:rPr>
        <w:t>developer</w:t>
      </w:r>
      <w:r w:rsidRPr="00E65ED3">
        <w:rPr>
          <w:color w:val="000000" w:themeColor="text1"/>
          <w:shd w:val="clear" w:color="auto" w:fill="FFFFFF"/>
        </w:rPr>
        <w:t xml:space="preserve"> families, </w:t>
      </w:r>
      <w:r w:rsidR="002C6279" w:rsidRPr="00E65ED3">
        <w:rPr>
          <w:color w:val="000000" w:themeColor="text1"/>
          <w:shd w:val="clear" w:color="auto" w:fill="FFFFFF"/>
        </w:rPr>
        <w:t>as well as</w:t>
      </w:r>
      <w:r w:rsidRPr="00E65ED3">
        <w:rPr>
          <w:color w:val="000000" w:themeColor="text1"/>
          <w:shd w:val="clear" w:color="auto" w:fill="FFFFFF"/>
        </w:rPr>
        <w:t xml:space="preserve"> later. Mosaic </w:t>
      </w:r>
      <w:r w:rsidR="002C6279" w:rsidRPr="00E65ED3">
        <w:rPr>
          <w:color w:val="000000" w:themeColor="text1"/>
          <w:shd w:val="clear" w:color="auto" w:fill="FFFFFF"/>
        </w:rPr>
        <w:t>produced</w:t>
      </w:r>
      <w:r w:rsidRPr="00E65ED3">
        <w:rPr>
          <w:color w:val="000000" w:themeColor="text1"/>
          <w:shd w:val="clear" w:color="auto" w:fill="FFFFFF"/>
        </w:rPr>
        <w:t xml:space="preserve"> so much </w:t>
      </w:r>
      <w:r w:rsidR="002C6279" w:rsidRPr="00E65ED3">
        <w:rPr>
          <w:color w:val="000000" w:themeColor="text1"/>
          <w:shd w:val="clear" w:color="auto" w:fill="FFFFFF"/>
        </w:rPr>
        <w:t>attention</w:t>
      </w:r>
      <w:r w:rsidRPr="00E65ED3">
        <w:rPr>
          <w:color w:val="000000" w:themeColor="text1"/>
          <w:shd w:val="clear" w:color="auto" w:fill="FFFFFF"/>
        </w:rPr>
        <w:t xml:space="preserve"> that in 1995, it was transformed in</w:t>
      </w:r>
      <w:r w:rsidR="005479B0">
        <w:rPr>
          <w:color w:val="000000" w:themeColor="text1"/>
          <w:shd w:val="clear" w:color="auto" w:fill="FFFFFF"/>
        </w:rPr>
        <w:t xml:space="preserve">to the Florida Museum. </w:t>
      </w:r>
      <w:r w:rsidRPr="00E65ED3">
        <w:rPr>
          <w:color w:val="000000" w:themeColor="text1"/>
          <w:shd w:val="clear" w:color="auto" w:fill="FFFFFF"/>
        </w:rPr>
        <w:t>(FIU 2012)</w:t>
      </w:r>
    </w:p>
    <w:p w:rsidR="00E65ED3" w:rsidRPr="00E65ED3" w:rsidRDefault="009D2062" w:rsidP="002C515F">
      <w:pPr>
        <w:spacing w:line="480" w:lineRule="auto"/>
        <w:ind w:firstLine="720"/>
        <w:jc w:val="both"/>
        <w:rPr>
          <w:color w:val="000000" w:themeColor="text1"/>
          <w:shd w:val="clear" w:color="auto" w:fill="FFFFFF"/>
        </w:rPr>
      </w:pPr>
      <w:proofErr w:type="gramStart"/>
      <w:r>
        <w:rPr>
          <w:color w:val="000000" w:themeColor="text1"/>
          <w:shd w:val="clear" w:color="auto" w:fill="FFFFFF"/>
        </w:rPr>
        <w:lastRenderedPageBreak/>
        <w:t>Looking deeply into this</w:t>
      </w:r>
      <w:r w:rsidRPr="00E65ED3">
        <w:rPr>
          <w:color w:val="000000" w:themeColor="text1"/>
          <w:shd w:val="clear" w:color="auto" w:fill="FFFFFF"/>
        </w:rPr>
        <w:t xml:space="preserve"> exhibition hall made me real</w:t>
      </w:r>
      <w:r w:rsidR="008E4B35">
        <w:rPr>
          <w:color w:val="000000" w:themeColor="text1"/>
          <w:shd w:val="clear" w:color="auto" w:fill="FFFFFF"/>
        </w:rPr>
        <w:t>ize that the</w:t>
      </w:r>
      <w:r w:rsidR="008E4B35" w:rsidRPr="00E65ED3">
        <w:rPr>
          <w:color w:val="000000" w:themeColor="text1"/>
          <w:shd w:val="clear" w:color="auto" w:fill="FFFFFF"/>
        </w:rPr>
        <w:t xml:space="preserve"> past</w:t>
      </w:r>
      <w:r w:rsidRPr="00E65ED3">
        <w:rPr>
          <w:color w:val="000000" w:themeColor="text1"/>
          <w:shd w:val="clear" w:color="auto" w:fill="FFFFFF"/>
        </w:rPr>
        <w:t xml:space="preserve"> of Judaism is</w:t>
      </w:r>
      <w:r w:rsidR="008E4B35">
        <w:rPr>
          <w:color w:val="000000" w:themeColor="text1"/>
          <w:shd w:val="clear" w:color="auto" w:fill="FFFFFF"/>
        </w:rPr>
        <w:t xml:space="preserve"> crucial to understanding Jew-related self-confidence which is </w:t>
      </w:r>
      <w:r w:rsidRPr="00E65ED3">
        <w:rPr>
          <w:color w:val="000000" w:themeColor="text1"/>
          <w:shd w:val="clear" w:color="auto" w:fill="FFFFFF"/>
        </w:rPr>
        <w:t>a great cultural heritage, law</w:t>
      </w:r>
      <w:r w:rsidR="008E4B35">
        <w:rPr>
          <w:color w:val="000000" w:themeColor="text1"/>
          <w:shd w:val="clear" w:color="auto" w:fill="FFFFFF"/>
        </w:rPr>
        <w:t>,</w:t>
      </w:r>
      <w:r w:rsidRPr="00E65ED3">
        <w:rPr>
          <w:color w:val="000000" w:themeColor="text1"/>
          <w:shd w:val="clear" w:color="auto" w:fill="FFFFFF"/>
        </w:rPr>
        <w:t xml:space="preserve"> and tradition.</w:t>
      </w:r>
      <w:proofErr w:type="gramEnd"/>
      <w:r w:rsidRPr="00E65ED3">
        <w:rPr>
          <w:color w:val="000000" w:themeColor="text1"/>
          <w:shd w:val="clear" w:color="auto" w:fill="FFFFFF"/>
        </w:rPr>
        <w:t xml:space="preserve"> The motive of this gallery center is to further promote and support resistance, the co</w:t>
      </w:r>
      <w:r w:rsidRPr="00E65ED3">
        <w:rPr>
          <w:color w:val="000000" w:themeColor="text1"/>
          <w:shd w:val="clear" w:color="auto" w:fill="FFFFFF"/>
        </w:rPr>
        <w:t xml:space="preserve">ntinuation of the international agreement, and the formation of relations with Jewish culture, history, discourses, and traditions. The galleries of the gallery focused on his people and continued to affect the development of Jewish self-confidence in the </w:t>
      </w:r>
      <w:r w:rsidRPr="00E65ED3">
        <w:rPr>
          <w:color w:val="000000" w:themeColor="text1"/>
          <w:shd w:val="clear" w:color="auto" w:fill="FFFFFF"/>
        </w:rPr>
        <w:t>country. "In particular, although the zeros exhibition hall in its Jewish religious development experience in Miami Beach, has found how it will vividly articulate the history of Judaism and how Jews come together as local to their self-confidence and conv</w:t>
      </w:r>
      <w:r w:rsidRPr="00E65ED3">
        <w:rPr>
          <w:color w:val="000000" w:themeColor="text1"/>
          <w:shd w:val="clear" w:color="auto" w:fill="FFFFFF"/>
        </w:rPr>
        <w:t xml:space="preserve">iction. </w:t>
      </w:r>
      <w:r w:rsidR="002059F6" w:rsidRPr="00E65ED3">
        <w:rPr>
          <w:color w:val="000000" w:themeColor="text1"/>
          <w:shd w:val="clear" w:color="auto" w:fill="FFFFFF"/>
        </w:rPr>
        <w:t>Photos</w:t>
      </w:r>
      <w:r w:rsidRPr="00E65ED3">
        <w:rPr>
          <w:color w:val="000000" w:themeColor="text1"/>
          <w:shd w:val="clear" w:color="auto" w:fill="FFFFFF"/>
        </w:rPr>
        <w:t xml:space="preserve"> and oral accounts can be very enlightening, informative, and very deep.</w:t>
      </w:r>
      <w:r w:rsidR="002059F6">
        <w:rPr>
          <w:color w:val="000000" w:themeColor="text1"/>
          <w:shd w:val="clear" w:color="auto" w:fill="FFFFFF"/>
        </w:rPr>
        <w:t xml:space="preserve"> </w:t>
      </w:r>
      <w:r w:rsidRPr="00E65ED3">
        <w:rPr>
          <w:color w:val="000000" w:themeColor="text1"/>
          <w:shd w:val="clear" w:color="auto" w:fill="FFFFFF"/>
        </w:rPr>
        <w:t>In line with their exciting ever-changing exhibitions, studios, family experiments, lectures, and presentations. (FIU 2012)</w:t>
      </w:r>
    </w:p>
    <w:p w:rsidR="00E7739D" w:rsidRPr="005F03DF" w:rsidRDefault="009D2062" w:rsidP="002C515F">
      <w:pPr>
        <w:spacing w:line="480" w:lineRule="auto"/>
        <w:ind w:firstLine="720"/>
        <w:jc w:val="both"/>
        <w:rPr>
          <w:color w:val="000000" w:themeColor="text1"/>
          <w:shd w:val="clear" w:color="auto" w:fill="FFFFFF"/>
        </w:rPr>
      </w:pPr>
      <w:r w:rsidRPr="00E65ED3">
        <w:rPr>
          <w:color w:val="000000" w:themeColor="text1"/>
          <w:shd w:val="clear" w:color="auto" w:fill="FFFFFF"/>
        </w:rPr>
        <w:t>The paper found that the experience played a</w:t>
      </w:r>
      <w:r w:rsidRPr="00E65ED3">
        <w:rPr>
          <w:color w:val="000000" w:themeColor="text1"/>
          <w:shd w:val="clear" w:color="auto" w:fill="FFFFFF"/>
        </w:rPr>
        <w:t xml:space="preserve"> major and fundamental role in Judaism and in building the confidence of religious adherents. Following the demolition of ancient archives, archives, pho</w:t>
      </w:r>
      <w:r w:rsidR="002059F6">
        <w:rPr>
          <w:color w:val="000000" w:themeColor="text1"/>
          <w:shd w:val="clear" w:color="auto" w:fill="FFFFFF"/>
        </w:rPr>
        <w:t>tographs, and oral archives from</w:t>
      </w:r>
      <w:r w:rsidRPr="00E65ED3">
        <w:rPr>
          <w:color w:val="000000" w:themeColor="text1"/>
          <w:shd w:val="clear" w:color="auto" w:fill="FFFFFF"/>
        </w:rPr>
        <w:t xml:space="preserve"> </w:t>
      </w:r>
      <w:r w:rsidR="002C6279">
        <w:rPr>
          <w:color w:val="000000" w:themeColor="text1"/>
          <w:shd w:val="clear" w:color="auto" w:fill="FFFFFF"/>
        </w:rPr>
        <w:t>t</w:t>
      </w:r>
      <w:r w:rsidR="002059F6">
        <w:rPr>
          <w:color w:val="000000" w:themeColor="text1"/>
          <w:shd w:val="clear" w:color="auto" w:fill="FFFFFF"/>
        </w:rPr>
        <w:t>he Jewish Museum</w:t>
      </w:r>
      <w:r w:rsidR="002C6279">
        <w:rPr>
          <w:color w:val="000000" w:themeColor="text1"/>
          <w:shd w:val="clear" w:color="auto" w:fill="FFFFFF"/>
        </w:rPr>
        <w:t xml:space="preserve"> </w:t>
      </w:r>
      <w:r w:rsidRPr="00E65ED3">
        <w:rPr>
          <w:color w:val="000000" w:themeColor="text1"/>
          <w:shd w:val="clear" w:color="auto" w:fill="FFFFFF"/>
        </w:rPr>
        <w:t xml:space="preserve">in Florida this </w:t>
      </w:r>
      <w:r w:rsidR="002C6279">
        <w:rPr>
          <w:color w:val="000000" w:themeColor="text1"/>
          <w:shd w:val="clear" w:color="auto" w:fill="FFFFFF"/>
        </w:rPr>
        <w:t>writing</w:t>
      </w:r>
      <w:r w:rsidRPr="00E65ED3">
        <w:rPr>
          <w:color w:val="000000" w:themeColor="text1"/>
          <w:shd w:val="clear" w:color="auto" w:fill="FFFFFF"/>
        </w:rPr>
        <w:t xml:space="preserve"> had the opportunity to show </w:t>
      </w:r>
      <w:r w:rsidRPr="00E65ED3">
        <w:rPr>
          <w:color w:val="000000" w:themeColor="text1"/>
          <w:shd w:val="clear" w:color="auto" w:fill="FFFFFF"/>
        </w:rPr>
        <w:t xml:space="preserve">that the </w:t>
      </w:r>
      <w:r w:rsidR="002C6279" w:rsidRPr="00E65ED3">
        <w:rPr>
          <w:color w:val="000000" w:themeColor="text1"/>
          <w:shd w:val="clear" w:color="auto" w:fill="FFFFFF"/>
        </w:rPr>
        <w:t>impression</w:t>
      </w:r>
      <w:r w:rsidRPr="00E65ED3">
        <w:rPr>
          <w:color w:val="000000" w:themeColor="text1"/>
          <w:shd w:val="clear" w:color="auto" w:fill="FFFFFF"/>
        </w:rPr>
        <w:t xml:space="preserve"> of ​​focusing on Judaism was </w:t>
      </w:r>
      <w:r w:rsidR="002059F6">
        <w:rPr>
          <w:color w:val="000000" w:themeColor="text1"/>
          <w:shd w:val="clear" w:color="auto" w:fill="FFFFFF"/>
        </w:rPr>
        <w:t>established through already</w:t>
      </w:r>
      <w:r w:rsidR="002C6279">
        <w:rPr>
          <w:color w:val="000000" w:themeColor="text1"/>
          <w:shd w:val="clear" w:color="auto" w:fill="FFFFFF"/>
        </w:rPr>
        <w:t xml:space="preserve"> </w:t>
      </w:r>
      <w:r w:rsidR="002059F6" w:rsidRPr="00E65ED3">
        <w:rPr>
          <w:color w:val="000000" w:themeColor="text1"/>
          <w:shd w:val="clear" w:color="auto" w:fill="FFFFFF"/>
        </w:rPr>
        <w:t>recognized</w:t>
      </w:r>
      <w:r w:rsidRPr="00E65ED3">
        <w:rPr>
          <w:color w:val="000000" w:themeColor="text1"/>
          <w:shd w:val="clear" w:color="auto" w:fill="FFFFFF"/>
        </w:rPr>
        <w:t xml:space="preserve"> beliefs, for example, Monotheism, </w:t>
      </w:r>
      <w:r w:rsidR="002C6279" w:rsidRPr="00E65ED3">
        <w:rPr>
          <w:color w:val="000000" w:themeColor="text1"/>
          <w:shd w:val="clear" w:color="auto" w:fill="FFFFFF"/>
        </w:rPr>
        <w:t>Agreement</w:t>
      </w:r>
      <w:r w:rsidRPr="00E65ED3">
        <w:rPr>
          <w:color w:val="000000" w:themeColor="text1"/>
          <w:shd w:val="clear" w:color="auto" w:fill="FFFFFF"/>
        </w:rPr>
        <w:t xml:space="preserve"> (understanding between God and his relatives), sacred texts of the Torah and the Talmud. This </w:t>
      </w:r>
      <w:r w:rsidR="002C6279">
        <w:rPr>
          <w:color w:val="000000" w:themeColor="text1"/>
          <w:shd w:val="clear" w:color="auto" w:fill="FFFFFF"/>
        </w:rPr>
        <w:t xml:space="preserve">writing </w:t>
      </w:r>
      <w:r w:rsidR="00A21D2D">
        <w:rPr>
          <w:color w:val="000000" w:themeColor="text1"/>
          <w:shd w:val="clear" w:color="auto" w:fill="FFFFFF"/>
        </w:rPr>
        <w:t xml:space="preserve">proves the </w:t>
      </w:r>
      <w:r w:rsidRPr="00E65ED3">
        <w:rPr>
          <w:color w:val="000000" w:themeColor="text1"/>
          <w:shd w:val="clear" w:color="auto" w:fill="FFFFFF"/>
        </w:rPr>
        <w:t>understandi</w:t>
      </w:r>
      <w:r w:rsidRPr="00E65ED3">
        <w:rPr>
          <w:color w:val="000000" w:themeColor="text1"/>
          <w:shd w:val="clear" w:color="auto" w:fill="FFFFFF"/>
        </w:rPr>
        <w:t xml:space="preserve">ng </w:t>
      </w:r>
      <w:r w:rsidR="00A21D2D">
        <w:rPr>
          <w:color w:val="000000" w:themeColor="text1"/>
          <w:shd w:val="clear" w:color="auto" w:fill="FFFFFF"/>
        </w:rPr>
        <w:t xml:space="preserve">of </w:t>
      </w:r>
      <w:r w:rsidR="00B578C5">
        <w:rPr>
          <w:rStyle w:val="FootnoteReference"/>
          <w:color w:val="000000" w:themeColor="text1"/>
          <w:shd w:val="clear" w:color="auto" w:fill="FFFFFF"/>
        </w:rPr>
        <w:footnoteReference w:id="2"/>
      </w:r>
      <w:r w:rsidR="00A21D2D">
        <w:rPr>
          <w:color w:val="000000" w:themeColor="text1"/>
          <w:shd w:val="clear" w:color="auto" w:fill="FFFFFF"/>
        </w:rPr>
        <w:t>Jewish self-confidence and the</w:t>
      </w:r>
      <w:r w:rsidRPr="00E65ED3">
        <w:rPr>
          <w:color w:val="000000" w:themeColor="text1"/>
          <w:shd w:val="clear" w:color="auto" w:fill="FFFFFF"/>
        </w:rPr>
        <w:t xml:space="preserve"> personal </w:t>
      </w:r>
      <w:r w:rsidR="002C6279" w:rsidRPr="00E65ED3">
        <w:rPr>
          <w:color w:val="000000" w:themeColor="text1"/>
          <w:shd w:val="clear" w:color="auto" w:fill="FFFFFF"/>
        </w:rPr>
        <w:t>principles</w:t>
      </w:r>
      <w:r w:rsidRPr="00E65ED3">
        <w:rPr>
          <w:color w:val="000000" w:themeColor="text1"/>
          <w:shd w:val="clear" w:color="auto" w:fill="FFFFFF"/>
        </w:rPr>
        <w:t xml:space="preserve"> that should be taught through th</w:t>
      </w:r>
      <w:r w:rsidR="002C6279">
        <w:rPr>
          <w:color w:val="000000" w:themeColor="text1"/>
          <w:shd w:val="clear" w:color="auto" w:fill="FFFFFF"/>
        </w:rPr>
        <w:t>e</w:t>
      </w:r>
      <w:r w:rsidRPr="00E65ED3">
        <w:rPr>
          <w:color w:val="000000" w:themeColor="text1"/>
          <w:shd w:val="clear" w:color="auto" w:fill="FFFFFF"/>
        </w:rPr>
        <w:t xml:space="preserve"> experience</w:t>
      </w:r>
      <w:r w:rsidR="002C6279">
        <w:rPr>
          <w:color w:val="000000" w:themeColor="text1"/>
          <w:shd w:val="clear" w:color="auto" w:fill="FFFFFF"/>
        </w:rPr>
        <w:t xml:space="preserve"> they have</w:t>
      </w:r>
      <w:r w:rsidRPr="00E65ED3">
        <w:rPr>
          <w:color w:val="000000" w:themeColor="text1"/>
          <w:shd w:val="clear" w:color="auto" w:fill="FFFFFF"/>
        </w:rPr>
        <w:t>.</w:t>
      </w:r>
    </w:p>
    <w:p w:rsidR="00E7739D" w:rsidRPr="005F03DF" w:rsidRDefault="009D2062" w:rsidP="0056281D">
      <w:pPr>
        <w:spacing w:line="480" w:lineRule="auto"/>
        <w:jc w:val="both"/>
        <w:rPr>
          <w:color w:val="000000" w:themeColor="text1"/>
          <w:shd w:val="clear" w:color="auto" w:fill="FFFFFF"/>
        </w:rPr>
      </w:pPr>
      <w:r w:rsidRPr="005F03DF">
        <w:rPr>
          <w:noProof/>
          <w:color w:val="000000" w:themeColor="text1"/>
          <w:shd w:val="clear" w:color="auto" w:fill="FFFFFF"/>
        </w:rPr>
        <w:lastRenderedPageBreak/>
        <w:drawing>
          <wp:inline distT="0" distB="0" distL="0" distR="0" wp14:anchorId="0F8AD15C" wp14:editId="5B8E6B65">
            <wp:extent cx="7924800" cy="59436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sdt>
      <w:sdtPr>
        <w:rPr>
          <w:rFonts w:ascii="Times New Roman" w:eastAsia="Times New Roman" w:hAnsi="Times New Roman" w:cs="Times New Roman"/>
          <w:b w:val="0"/>
          <w:bCs w:val="0"/>
          <w:color w:val="auto"/>
          <w:sz w:val="24"/>
          <w:szCs w:val="24"/>
          <w:lang w:bidi="ar-SA"/>
        </w:rPr>
        <w:id w:val="-1681957792"/>
        <w:docPartObj>
          <w:docPartGallery w:val="Bibliographies"/>
          <w:docPartUnique/>
        </w:docPartObj>
      </w:sdtPr>
      <w:sdtEndPr/>
      <w:sdtContent>
        <w:p w:rsidR="00E7739D" w:rsidRPr="005F03DF" w:rsidRDefault="009D2062">
          <w:pPr>
            <w:pStyle w:val="Heading1"/>
            <w:rPr>
              <w:rFonts w:ascii="Times New Roman" w:hAnsi="Times New Roman" w:cs="Times New Roman"/>
              <w:sz w:val="24"/>
              <w:szCs w:val="24"/>
            </w:rPr>
          </w:pPr>
          <w:r w:rsidRPr="005F03DF">
            <w:rPr>
              <w:rFonts w:ascii="Times New Roman" w:hAnsi="Times New Roman" w:cs="Times New Roman"/>
              <w:sz w:val="24"/>
              <w:szCs w:val="24"/>
            </w:rPr>
            <w:t>Works Cited</w:t>
          </w:r>
        </w:p>
        <w:p w:rsidR="00E7739D" w:rsidRPr="005F03DF" w:rsidRDefault="009D2062" w:rsidP="00E7739D">
          <w:pPr>
            <w:pStyle w:val="Bibliography"/>
            <w:ind w:left="720" w:hanging="720"/>
            <w:rPr>
              <w:noProof/>
            </w:rPr>
          </w:pPr>
          <w:r w:rsidRPr="005F03DF">
            <w:fldChar w:fldCharType="begin"/>
          </w:r>
          <w:r w:rsidRPr="005F03DF">
            <w:instrText xml:space="preserve"> BIBLIOGRAPHY </w:instrText>
          </w:r>
          <w:r w:rsidRPr="005F03DF">
            <w:fldChar w:fldCharType="separate"/>
          </w:r>
          <w:r w:rsidRPr="005F03DF">
            <w:rPr>
              <w:noProof/>
            </w:rPr>
            <w:t xml:space="preserve">AICE. 2010. </w:t>
          </w:r>
          <w:r w:rsidRPr="005F03DF">
            <w:rPr>
              <w:i/>
              <w:iCs/>
              <w:noProof/>
            </w:rPr>
            <w:t>Jewish Virtual Library.</w:t>
          </w:r>
          <w:r w:rsidRPr="005F03DF">
            <w:rPr>
              <w:noProof/>
            </w:rPr>
            <w:t xml:space="preserve"> Accessed October 5, 2021. https://www.jewishvirtuallibrary.org/the-written-law-torah.</w:t>
          </w:r>
        </w:p>
        <w:p w:rsidR="00E7739D" w:rsidRPr="005F03DF" w:rsidRDefault="009D2062" w:rsidP="00E7739D">
          <w:pPr>
            <w:pStyle w:val="Bibliography"/>
            <w:ind w:left="720" w:hanging="720"/>
            <w:rPr>
              <w:noProof/>
            </w:rPr>
          </w:pPr>
          <w:r w:rsidRPr="005F03DF">
            <w:rPr>
              <w:noProof/>
            </w:rPr>
            <w:t xml:space="preserve">BBC. 2009. </w:t>
          </w:r>
          <w:r w:rsidRPr="005F03DF">
            <w:rPr>
              <w:i/>
              <w:iCs/>
              <w:noProof/>
            </w:rPr>
            <w:t>BBC.</w:t>
          </w:r>
          <w:r w:rsidRPr="005F03DF">
            <w:rPr>
              <w:noProof/>
            </w:rPr>
            <w:t xml:space="preserve"> September 14. Accessed October 5, 2021. https://www.bbc.co.uk/religion/religions/judaism/beliefs/beliefs_1.shtml.</w:t>
          </w:r>
        </w:p>
        <w:p w:rsidR="00E7739D" w:rsidRPr="005F03DF" w:rsidRDefault="009D2062" w:rsidP="00E7739D">
          <w:pPr>
            <w:pStyle w:val="Bibliography"/>
            <w:ind w:left="720" w:hanging="720"/>
            <w:rPr>
              <w:noProof/>
            </w:rPr>
          </w:pPr>
          <w:r w:rsidRPr="005F03DF">
            <w:rPr>
              <w:noProof/>
            </w:rPr>
            <w:t xml:space="preserve">FIU. 2012. </w:t>
          </w:r>
          <w:r w:rsidRPr="005F03DF">
            <w:rPr>
              <w:i/>
              <w:iCs/>
              <w:noProof/>
            </w:rPr>
            <w:t>JMOF FIU.</w:t>
          </w:r>
          <w:r w:rsidRPr="005F03DF">
            <w:rPr>
              <w:noProof/>
            </w:rPr>
            <w:t xml:space="preserve"> Accessed October 5</w:t>
          </w:r>
          <w:r w:rsidRPr="005F03DF">
            <w:rPr>
              <w:noProof/>
            </w:rPr>
            <w:t>, 2021. https://jmof.fiu.edu/about/index.html.</w:t>
          </w:r>
        </w:p>
        <w:p w:rsidR="00E7739D" w:rsidRPr="005F03DF" w:rsidRDefault="009D2062" w:rsidP="00E7739D">
          <w:pPr>
            <w:pStyle w:val="Bibliography"/>
            <w:ind w:left="720" w:hanging="720"/>
            <w:rPr>
              <w:noProof/>
            </w:rPr>
          </w:pPr>
          <w:r w:rsidRPr="005F03DF">
            <w:rPr>
              <w:noProof/>
            </w:rPr>
            <w:t xml:space="preserve">Onion, Amanda. 2018. </w:t>
          </w:r>
          <w:r w:rsidRPr="005F03DF">
            <w:rPr>
              <w:i/>
              <w:iCs/>
              <w:noProof/>
            </w:rPr>
            <w:t>HISTORY.</w:t>
          </w:r>
          <w:r w:rsidRPr="005F03DF">
            <w:rPr>
              <w:noProof/>
            </w:rPr>
            <w:t xml:space="preserve"> January 5. Accessed October 8, 2021. https://www.history.com/topics/religion/judaism.</w:t>
          </w:r>
        </w:p>
        <w:p w:rsidR="00E7739D" w:rsidRPr="005F03DF" w:rsidRDefault="009D2062" w:rsidP="00E7739D">
          <w:pPr>
            <w:pStyle w:val="Bibliography"/>
            <w:ind w:left="720" w:hanging="720"/>
            <w:rPr>
              <w:noProof/>
            </w:rPr>
          </w:pPr>
          <w:r w:rsidRPr="005F03DF">
            <w:rPr>
              <w:noProof/>
            </w:rPr>
            <w:t xml:space="preserve">Shurpin, Yehuda. 2016. </w:t>
          </w:r>
          <w:r w:rsidRPr="005F03DF">
            <w:rPr>
              <w:i/>
              <w:iCs/>
              <w:noProof/>
            </w:rPr>
            <w:t>Chabad Org.</w:t>
          </w:r>
          <w:r w:rsidRPr="005F03DF">
            <w:rPr>
              <w:noProof/>
            </w:rPr>
            <w:t xml:space="preserve"> Accessed October 5, 2021. https://www.chabad.org/library/a</w:t>
          </w:r>
          <w:r w:rsidRPr="005F03DF">
            <w:rPr>
              <w:noProof/>
            </w:rPr>
            <w:t>rticle_cdo/aid/3347866/jewish/What-Is-the-Talmud-Definition-and-Comprehensive-Guide.htm.</w:t>
          </w:r>
        </w:p>
        <w:p w:rsidR="00E7739D" w:rsidRPr="005F03DF" w:rsidRDefault="009D2062" w:rsidP="00E7739D">
          <w:r w:rsidRPr="005F03DF">
            <w:rPr>
              <w:b/>
              <w:bCs/>
            </w:rPr>
            <w:fldChar w:fldCharType="end"/>
          </w:r>
        </w:p>
      </w:sdtContent>
    </w:sdt>
    <w:p w:rsidR="00E7739D" w:rsidRPr="005F03DF" w:rsidRDefault="00E7739D" w:rsidP="00E7739D">
      <w:pPr>
        <w:spacing w:line="480" w:lineRule="auto"/>
        <w:ind w:firstLine="720"/>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BE3E21" w:rsidRPr="005F03DF" w:rsidRDefault="00BE3E21" w:rsidP="00BE3E21">
      <w:pPr>
        <w:spacing w:line="480" w:lineRule="auto"/>
        <w:jc w:val="both"/>
        <w:rPr>
          <w:color w:val="000000"/>
          <w:shd w:val="clear" w:color="auto" w:fill="FFFFFF"/>
        </w:rPr>
      </w:pPr>
    </w:p>
    <w:p w:rsidR="0075789D" w:rsidRPr="005F03DF" w:rsidRDefault="0075789D" w:rsidP="00E7739D">
      <w:pPr>
        <w:pStyle w:val="NormalWeb"/>
      </w:pPr>
    </w:p>
    <w:p w:rsidR="001169D0" w:rsidRPr="005F03DF" w:rsidRDefault="001169D0" w:rsidP="001169D0"/>
    <w:p w:rsidR="000256B0" w:rsidRPr="005F03DF" w:rsidRDefault="000256B0"/>
    <w:sectPr w:rsidR="000256B0" w:rsidRPr="005F03DF">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062" w:rsidRDefault="009D2062">
      <w:r>
        <w:separator/>
      </w:r>
    </w:p>
  </w:endnote>
  <w:endnote w:type="continuationSeparator" w:id="0">
    <w:p w:rsidR="009D2062" w:rsidRDefault="009D2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52883111"/>
      <w:docPartObj>
        <w:docPartGallery w:val="Page Numbers (Bottom of Page)"/>
        <w:docPartUnique/>
      </w:docPartObj>
    </w:sdtPr>
    <w:sdtEndPr>
      <w:rPr>
        <w:rStyle w:val="PageNumber"/>
      </w:rPr>
    </w:sdtEndPr>
    <w:sdtContent>
      <w:p w:rsidR="001169D0" w:rsidRDefault="009D2062" w:rsidP="000B5C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169D0" w:rsidRDefault="001169D0" w:rsidP="001169D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493567177"/>
      <w:docPartObj>
        <w:docPartGallery w:val="Page Numbers (Bottom of Page)"/>
        <w:docPartUnique/>
      </w:docPartObj>
    </w:sdtPr>
    <w:sdtEndPr>
      <w:rPr>
        <w:rStyle w:val="PageNumber"/>
      </w:rPr>
    </w:sdtEndPr>
    <w:sdtContent>
      <w:p w:rsidR="001169D0" w:rsidRDefault="009D2062" w:rsidP="000B5C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C515F">
          <w:rPr>
            <w:rStyle w:val="PageNumber"/>
            <w:noProof/>
          </w:rPr>
          <w:t>5</w:t>
        </w:r>
        <w:r>
          <w:rPr>
            <w:rStyle w:val="PageNumber"/>
          </w:rPr>
          <w:fldChar w:fldCharType="end"/>
        </w:r>
      </w:p>
    </w:sdtContent>
  </w:sdt>
  <w:p w:rsidR="001169D0" w:rsidRDefault="001169D0" w:rsidP="001169D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062" w:rsidRDefault="009D2062">
      <w:r>
        <w:separator/>
      </w:r>
    </w:p>
  </w:footnote>
  <w:footnote w:type="continuationSeparator" w:id="0">
    <w:p w:rsidR="009D2062" w:rsidRDefault="009D2062">
      <w:r>
        <w:continuationSeparator/>
      </w:r>
    </w:p>
  </w:footnote>
  <w:footnote w:id="1">
    <w:p w:rsidR="00B578C5" w:rsidRPr="00B578C5" w:rsidRDefault="00AB5288" w:rsidP="00B578C5">
      <w:pPr>
        <w:pStyle w:val="FootnoteText"/>
        <w:rPr>
          <w:sz w:val="24"/>
          <w:szCs w:val="24"/>
        </w:rPr>
      </w:pPr>
      <w:r w:rsidRPr="00B578C5">
        <w:rPr>
          <w:rStyle w:val="FootnoteReference"/>
          <w:sz w:val="24"/>
          <w:szCs w:val="24"/>
        </w:rPr>
        <w:footnoteRef/>
      </w:r>
      <w:r w:rsidRPr="00B578C5">
        <w:rPr>
          <w:sz w:val="24"/>
          <w:szCs w:val="24"/>
        </w:rPr>
        <w:t xml:space="preserve"> </w:t>
      </w:r>
      <w:r w:rsidR="00B578C5" w:rsidRPr="00B578C5">
        <w:rPr>
          <w:rStyle w:val="FootnoteReference"/>
          <w:sz w:val="24"/>
          <w:szCs w:val="24"/>
        </w:rPr>
        <w:footnoteRef/>
      </w:r>
      <w:r w:rsidR="00B578C5" w:rsidRPr="00B578C5">
        <w:rPr>
          <w:sz w:val="24"/>
          <w:szCs w:val="24"/>
        </w:rPr>
        <w:t xml:space="preserve"> AICE, “Judaism”</w:t>
      </w:r>
    </w:p>
    <w:p w:rsidR="00B578C5" w:rsidRPr="00B578C5" w:rsidRDefault="00B578C5" w:rsidP="00B578C5">
      <w:pPr>
        <w:pStyle w:val="FootnoteText"/>
        <w:rPr>
          <w:sz w:val="24"/>
          <w:szCs w:val="24"/>
        </w:rPr>
      </w:pPr>
      <w:r w:rsidRPr="00B578C5">
        <w:rPr>
          <w:rStyle w:val="FootnoteReference"/>
          <w:sz w:val="24"/>
          <w:szCs w:val="24"/>
        </w:rPr>
        <w:footnoteRef/>
      </w:r>
      <w:r w:rsidRPr="00B578C5">
        <w:rPr>
          <w:sz w:val="24"/>
          <w:szCs w:val="24"/>
        </w:rPr>
        <w:t xml:space="preserve"> </w:t>
      </w:r>
      <w:proofErr w:type="spellStart"/>
      <w:r w:rsidRPr="00B578C5">
        <w:rPr>
          <w:sz w:val="24"/>
          <w:szCs w:val="24"/>
        </w:rPr>
        <w:t>Shurpin</w:t>
      </w:r>
      <w:proofErr w:type="spellEnd"/>
      <w:r w:rsidRPr="00B578C5">
        <w:rPr>
          <w:sz w:val="24"/>
          <w:szCs w:val="24"/>
        </w:rPr>
        <w:t>, “Talmud”</w:t>
      </w:r>
    </w:p>
    <w:p w:rsidR="00AB5288" w:rsidRDefault="00B578C5" w:rsidP="00B578C5">
      <w:pPr>
        <w:pStyle w:val="FootnoteText"/>
      </w:pPr>
      <w:r w:rsidRPr="00B578C5">
        <w:rPr>
          <w:rStyle w:val="FootnoteReference"/>
          <w:sz w:val="24"/>
          <w:szCs w:val="24"/>
        </w:rPr>
        <w:footnoteRef/>
      </w:r>
      <w:r w:rsidRPr="00B578C5">
        <w:rPr>
          <w:sz w:val="24"/>
          <w:szCs w:val="24"/>
        </w:rPr>
        <w:t xml:space="preserve"> Onion, “Today</w:t>
      </w:r>
      <w:r w:rsidRPr="00B578C5">
        <w:rPr>
          <w:sz w:val="24"/>
          <w:szCs w:val="24"/>
        </w:rPr>
        <w:t>”</w:t>
      </w:r>
    </w:p>
  </w:footnote>
  <w:footnote w:id="2">
    <w:p w:rsidR="00B578C5" w:rsidRPr="00B578C5" w:rsidRDefault="00B578C5" w:rsidP="00B578C5">
      <w:pPr>
        <w:pStyle w:val="FootnoteText"/>
        <w:rPr>
          <w:sz w:val="24"/>
          <w:szCs w:val="24"/>
        </w:rPr>
      </w:pPr>
      <w:r w:rsidRPr="00B578C5">
        <w:rPr>
          <w:rStyle w:val="FootnoteReference"/>
          <w:sz w:val="24"/>
          <w:szCs w:val="24"/>
        </w:rPr>
        <w:footnoteRef/>
      </w:r>
      <w:r w:rsidRPr="00B578C5">
        <w:rPr>
          <w:sz w:val="24"/>
          <w:szCs w:val="24"/>
        </w:rPr>
        <w:t xml:space="preserve"> BBC, “Jews believe” </w:t>
      </w:r>
    </w:p>
    <w:p w:rsidR="00B578C5" w:rsidRPr="00B578C5" w:rsidRDefault="00B578C5" w:rsidP="00B578C5">
      <w:pPr>
        <w:pStyle w:val="FootnoteText"/>
        <w:rPr>
          <w:sz w:val="24"/>
          <w:szCs w:val="24"/>
        </w:rPr>
      </w:pPr>
      <w:r w:rsidRPr="00B578C5">
        <w:rPr>
          <w:rStyle w:val="FootnoteReference"/>
          <w:sz w:val="24"/>
          <w:szCs w:val="24"/>
        </w:rPr>
        <w:footnoteRef/>
      </w:r>
      <w:r w:rsidRPr="00B578C5">
        <w:rPr>
          <w:sz w:val="24"/>
          <w:szCs w:val="24"/>
        </w:rPr>
        <w:t xml:space="preserve"> BBC, “Many Jewish religious customs” </w:t>
      </w:r>
      <w:bookmarkStart w:id="0" w:name="_GoBack"/>
      <w:bookmarkEnd w:id="0"/>
    </w:p>
    <w:p w:rsidR="00B578C5" w:rsidRPr="00B578C5" w:rsidRDefault="00B578C5" w:rsidP="00B578C5">
      <w:pPr>
        <w:pStyle w:val="FootnoteText"/>
        <w:rPr>
          <w:sz w:val="24"/>
          <w:szCs w:val="24"/>
        </w:rPr>
      </w:pPr>
      <w:r w:rsidRPr="00B578C5">
        <w:rPr>
          <w:rStyle w:val="FootnoteReference"/>
          <w:sz w:val="24"/>
          <w:szCs w:val="24"/>
        </w:rPr>
        <w:footnoteRef/>
      </w:r>
      <w:r w:rsidRPr="00B578C5">
        <w:rPr>
          <w:sz w:val="24"/>
          <w:szCs w:val="24"/>
        </w:rPr>
        <w:t xml:space="preserve"> FIU, “The Jewish Museum of Florida”</w:t>
      </w:r>
    </w:p>
    <w:p w:rsidR="00B578C5" w:rsidRDefault="00B578C5" w:rsidP="00B578C5">
      <w:pPr>
        <w:pStyle w:val="FootnoteText"/>
      </w:pPr>
      <w:r w:rsidRPr="00B578C5">
        <w:rPr>
          <w:rStyle w:val="FootnoteReference"/>
          <w:sz w:val="24"/>
          <w:szCs w:val="24"/>
        </w:rPr>
        <w:footnoteRef/>
      </w:r>
      <w:r w:rsidRPr="00B578C5">
        <w:rPr>
          <w:sz w:val="24"/>
          <w:szCs w:val="24"/>
        </w:rPr>
        <w:t xml:space="preserve"> FIU, “MOSAIC”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535784"/>
      <w:docPartObj>
        <w:docPartGallery w:val="Page Numbers (Top of Page)"/>
        <w:docPartUnique/>
      </w:docPartObj>
    </w:sdtPr>
    <w:sdtEndPr>
      <w:rPr>
        <w:noProof/>
      </w:rPr>
    </w:sdtEndPr>
    <w:sdtContent>
      <w:p w:rsidR="005F03DF" w:rsidRDefault="009D2062">
        <w:pPr>
          <w:pStyle w:val="Header"/>
          <w:jc w:val="right"/>
        </w:pPr>
        <w:r>
          <w:fldChar w:fldCharType="begin"/>
        </w:r>
        <w:r>
          <w:instrText xml:space="preserve"> PAGE   \* MERGEFORMAT </w:instrText>
        </w:r>
        <w:r>
          <w:fldChar w:fldCharType="separate"/>
        </w:r>
        <w:r w:rsidR="002C515F">
          <w:rPr>
            <w:noProof/>
          </w:rPr>
          <w:t>5</w:t>
        </w:r>
        <w:r>
          <w:rPr>
            <w:noProof/>
          </w:rPr>
          <w:fldChar w:fldCharType="end"/>
        </w:r>
      </w:p>
    </w:sdtContent>
  </w:sdt>
  <w:p w:rsidR="005F03DF" w:rsidRDefault="005F03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3D4DC4"/>
    <w:multiLevelType w:val="multilevel"/>
    <w:tmpl w:val="5012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5284E55"/>
    <w:multiLevelType w:val="hybridMultilevel"/>
    <w:tmpl w:val="9E161CF2"/>
    <w:lvl w:ilvl="0" w:tplc="CFE0447E">
      <w:start w:val="1"/>
      <w:numFmt w:val="bullet"/>
      <w:lvlText w:val=""/>
      <w:lvlJc w:val="left"/>
      <w:pPr>
        <w:ind w:left="720" w:hanging="360"/>
      </w:pPr>
      <w:rPr>
        <w:rFonts w:ascii="Symbol" w:hAnsi="Symbol" w:hint="default"/>
      </w:rPr>
    </w:lvl>
    <w:lvl w:ilvl="1" w:tplc="03BEFEFC" w:tentative="1">
      <w:start w:val="1"/>
      <w:numFmt w:val="bullet"/>
      <w:lvlText w:val="o"/>
      <w:lvlJc w:val="left"/>
      <w:pPr>
        <w:ind w:left="1440" w:hanging="360"/>
      </w:pPr>
      <w:rPr>
        <w:rFonts w:ascii="Courier New" w:hAnsi="Courier New" w:hint="default"/>
      </w:rPr>
    </w:lvl>
    <w:lvl w:ilvl="2" w:tplc="CED078BE" w:tentative="1">
      <w:start w:val="1"/>
      <w:numFmt w:val="bullet"/>
      <w:lvlText w:val=""/>
      <w:lvlJc w:val="left"/>
      <w:pPr>
        <w:ind w:left="2160" w:hanging="360"/>
      </w:pPr>
      <w:rPr>
        <w:rFonts w:ascii="Wingdings" w:hAnsi="Wingdings" w:hint="default"/>
      </w:rPr>
    </w:lvl>
    <w:lvl w:ilvl="3" w:tplc="A6F6948E" w:tentative="1">
      <w:start w:val="1"/>
      <w:numFmt w:val="bullet"/>
      <w:lvlText w:val=""/>
      <w:lvlJc w:val="left"/>
      <w:pPr>
        <w:ind w:left="2880" w:hanging="360"/>
      </w:pPr>
      <w:rPr>
        <w:rFonts w:ascii="Symbol" w:hAnsi="Symbol" w:hint="default"/>
      </w:rPr>
    </w:lvl>
    <w:lvl w:ilvl="4" w:tplc="928C887A" w:tentative="1">
      <w:start w:val="1"/>
      <w:numFmt w:val="bullet"/>
      <w:lvlText w:val="o"/>
      <w:lvlJc w:val="left"/>
      <w:pPr>
        <w:ind w:left="3600" w:hanging="360"/>
      </w:pPr>
      <w:rPr>
        <w:rFonts w:ascii="Courier New" w:hAnsi="Courier New" w:hint="default"/>
      </w:rPr>
    </w:lvl>
    <w:lvl w:ilvl="5" w:tplc="2EBA118A" w:tentative="1">
      <w:start w:val="1"/>
      <w:numFmt w:val="bullet"/>
      <w:lvlText w:val=""/>
      <w:lvlJc w:val="left"/>
      <w:pPr>
        <w:ind w:left="4320" w:hanging="360"/>
      </w:pPr>
      <w:rPr>
        <w:rFonts w:ascii="Wingdings" w:hAnsi="Wingdings" w:hint="default"/>
      </w:rPr>
    </w:lvl>
    <w:lvl w:ilvl="6" w:tplc="50DEB92E" w:tentative="1">
      <w:start w:val="1"/>
      <w:numFmt w:val="bullet"/>
      <w:lvlText w:val=""/>
      <w:lvlJc w:val="left"/>
      <w:pPr>
        <w:ind w:left="5040" w:hanging="360"/>
      </w:pPr>
      <w:rPr>
        <w:rFonts w:ascii="Symbol" w:hAnsi="Symbol" w:hint="default"/>
      </w:rPr>
    </w:lvl>
    <w:lvl w:ilvl="7" w:tplc="9992018E" w:tentative="1">
      <w:start w:val="1"/>
      <w:numFmt w:val="bullet"/>
      <w:lvlText w:val="o"/>
      <w:lvlJc w:val="left"/>
      <w:pPr>
        <w:ind w:left="5760" w:hanging="360"/>
      </w:pPr>
      <w:rPr>
        <w:rFonts w:ascii="Courier New" w:hAnsi="Courier New" w:hint="default"/>
      </w:rPr>
    </w:lvl>
    <w:lvl w:ilvl="8" w:tplc="2328F91E" w:tentative="1">
      <w:start w:val="1"/>
      <w:numFmt w:val="bullet"/>
      <w:lvlText w:val=""/>
      <w:lvlJc w:val="left"/>
      <w:pPr>
        <w:ind w:left="6480" w:hanging="360"/>
      </w:pPr>
      <w:rPr>
        <w:rFonts w:ascii="Wingdings" w:hAnsi="Wingdings" w:hint="default"/>
      </w:rPr>
    </w:lvl>
  </w:abstractNum>
  <w:abstractNum w:abstractNumId="2">
    <w:nsid w:val="777E702A"/>
    <w:multiLevelType w:val="multilevel"/>
    <w:tmpl w:val="8344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A044535"/>
    <w:multiLevelType w:val="multilevel"/>
    <w:tmpl w:val="7742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QxNzMwtDQ0MwMyzJR0lIJTi4sz8/NACoxrAR3nbX4sAAAA"/>
  </w:docVars>
  <w:rsids>
    <w:rsidRoot w:val="000256B0"/>
    <w:rsid w:val="00015AC5"/>
    <w:rsid w:val="00015CC2"/>
    <w:rsid w:val="000256B0"/>
    <w:rsid w:val="00043B2A"/>
    <w:rsid w:val="000538C2"/>
    <w:rsid w:val="00076751"/>
    <w:rsid w:val="00091E93"/>
    <w:rsid w:val="000A7390"/>
    <w:rsid w:val="000B5CF0"/>
    <w:rsid w:val="001046F4"/>
    <w:rsid w:val="001127A6"/>
    <w:rsid w:val="001169D0"/>
    <w:rsid w:val="00136F11"/>
    <w:rsid w:val="001A21FB"/>
    <w:rsid w:val="001A3BD9"/>
    <w:rsid w:val="001C1E2B"/>
    <w:rsid w:val="002059F6"/>
    <w:rsid w:val="00212B43"/>
    <w:rsid w:val="00243CDE"/>
    <w:rsid w:val="002508C3"/>
    <w:rsid w:val="00263D80"/>
    <w:rsid w:val="00284A9C"/>
    <w:rsid w:val="00292FAA"/>
    <w:rsid w:val="002B27E4"/>
    <w:rsid w:val="002B3454"/>
    <w:rsid w:val="002C515F"/>
    <w:rsid w:val="002C6279"/>
    <w:rsid w:val="003203FE"/>
    <w:rsid w:val="00327AEB"/>
    <w:rsid w:val="00335C94"/>
    <w:rsid w:val="00391DAA"/>
    <w:rsid w:val="003F2CE4"/>
    <w:rsid w:val="00457E43"/>
    <w:rsid w:val="0047679B"/>
    <w:rsid w:val="00487BD6"/>
    <w:rsid w:val="004D0028"/>
    <w:rsid w:val="004D76E7"/>
    <w:rsid w:val="004F5F5F"/>
    <w:rsid w:val="00501855"/>
    <w:rsid w:val="00523B73"/>
    <w:rsid w:val="00535C63"/>
    <w:rsid w:val="005479B0"/>
    <w:rsid w:val="0056281D"/>
    <w:rsid w:val="00576C5C"/>
    <w:rsid w:val="005B0B80"/>
    <w:rsid w:val="005B766D"/>
    <w:rsid w:val="005C3992"/>
    <w:rsid w:val="005E3E6B"/>
    <w:rsid w:val="005E5502"/>
    <w:rsid w:val="005E640F"/>
    <w:rsid w:val="005F03DF"/>
    <w:rsid w:val="00602AC1"/>
    <w:rsid w:val="006E7D7F"/>
    <w:rsid w:val="006F6FE3"/>
    <w:rsid w:val="007054A0"/>
    <w:rsid w:val="0072283D"/>
    <w:rsid w:val="00736565"/>
    <w:rsid w:val="0075789D"/>
    <w:rsid w:val="00761DB5"/>
    <w:rsid w:val="007649E8"/>
    <w:rsid w:val="007E7382"/>
    <w:rsid w:val="007F1FBB"/>
    <w:rsid w:val="00816C96"/>
    <w:rsid w:val="00852EE7"/>
    <w:rsid w:val="008954B3"/>
    <w:rsid w:val="008A2BE6"/>
    <w:rsid w:val="008A7A87"/>
    <w:rsid w:val="008C1602"/>
    <w:rsid w:val="008E4B35"/>
    <w:rsid w:val="00913AFE"/>
    <w:rsid w:val="00924417"/>
    <w:rsid w:val="009324BE"/>
    <w:rsid w:val="00932B3F"/>
    <w:rsid w:val="00943A0B"/>
    <w:rsid w:val="009723F5"/>
    <w:rsid w:val="009B3AE5"/>
    <w:rsid w:val="009D2062"/>
    <w:rsid w:val="009D3666"/>
    <w:rsid w:val="009F1B3C"/>
    <w:rsid w:val="009F289A"/>
    <w:rsid w:val="00A10021"/>
    <w:rsid w:val="00A21D2D"/>
    <w:rsid w:val="00A45FCD"/>
    <w:rsid w:val="00AB5288"/>
    <w:rsid w:val="00AD7AFF"/>
    <w:rsid w:val="00B173D3"/>
    <w:rsid w:val="00B47F23"/>
    <w:rsid w:val="00B578C5"/>
    <w:rsid w:val="00BA305A"/>
    <w:rsid w:val="00BA735B"/>
    <w:rsid w:val="00BB4240"/>
    <w:rsid w:val="00BD7DB7"/>
    <w:rsid w:val="00BE3E21"/>
    <w:rsid w:val="00C5116B"/>
    <w:rsid w:val="00D15EBC"/>
    <w:rsid w:val="00D37572"/>
    <w:rsid w:val="00D537D6"/>
    <w:rsid w:val="00D57BB2"/>
    <w:rsid w:val="00DA56D4"/>
    <w:rsid w:val="00E14752"/>
    <w:rsid w:val="00E65ED3"/>
    <w:rsid w:val="00E71C6C"/>
    <w:rsid w:val="00E7739D"/>
    <w:rsid w:val="00E8788A"/>
    <w:rsid w:val="00EA65A7"/>
    <w:rsid w:val="00F77AB8"/>
    <w:rsid w:val="00F95FFE"/>
    <w:rsid w:val="00FB5836"/>
    <w:rsid w:val="00FD4C30"/>
    <w:rsid w:val="00FE0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BE6"/>
    <w:rPr>
      <w:rFonts w:ascii="Times New Roman" w:eastAsia="Times New Roman" w:hAnsi="Times New Roman" w:cs="Times New Roman"/>
    </w:rPr>
  </w:style>
  <w:style w:type="paragraph" w:styleId="Heading1">
    <w:name w:val="heading 1"/>
    <w:basedOn w:val="Normal"/>
    <w:next w:val="Normal"/>
    <w:link w:val="Heading1Char"/>
    <w:uiPriority w:val="9"/>
    <w:qFormat/>
    <w:rsid w:val="00E7739D"/>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BE6"/>
    <w:pPr>
      <w:spacing w:before="100" w:beforeAutospacing="1" w:after="100" w:afterAutospacing="1"/>
    </w:pPr>
  </w:style>
  <w:style w:type="character" w:styleId="Emphasis">
    <w:name w:val="Emphasis"/>
    <w:basedOn w:val="DefaultParagraphFont"/>
    <w:uiPriority w:val="20"/>
    <w:qFormat/>
    <w:rsid w:val="00263D80"/>
    <w:rPr>
      <w:i/>
      <w:iCs/>
    </w:rPr>
  </w:style>
  <w:style w:type="character" w:styleId="Hyperlink">
    <w:name w:val="Hyperlink"/>
    <w:basedOn w:val="DefaultParagraphFont"/>
    <w:uiPriority w:val="99"/>
    <w:unhideWhenUsed/>
    <w:rsid w:val="00BD7DB7"/>
    <w:rPr>
      <w:color w:val="0000FF"/>
      <w:u w:val="single"/>
    </w:rPr>
  </w:style>
  <w:style w:type="character" w:customStyle="1" w:styleId="text-smallcaps">
    <w:name w:val="text-smallcaps"/>
    <w:basedOn w:val="DefaultParagraphFont"/>
    <w:rsid w:val="00BD7DB7"/>
  </w:style>
  <w:style w:type="paragraph" w:styleId="ListParagraph">
    <w:name w:val="List Paragraph"/>
    <w:basedOn w:val="Normal"/>
    <w:uiPriority w:val="34"/>
    <w:qFormat/>
    <w:rsid w:val="00BE3E21"/>
    <w:pPr>
      <w:ind w:left="720"/>
      <w:contextualSpacing/>
    </w:pPr>
  </w:style>
  <w:style w:type="paragraph" w:styleId="Footer">
    <w:name w:val="footer"/>
    <w:basedOn w:val="Normal"/>
    <w:link w:val="FooterChar"/>
    <w:uiPriority w:val="99"/>
    <w:unhideWhenUsed/>
    <w:rsid w:val="001169D0"/>
    <w:pPr>
      <w:tabs>
        <w:tab w:val="center" w:pos="4680"/>
        <w:tab w:val="right" w:pos="9360"/>
      </w:tabs>
    </w:pPr>
  </w:style>
  <w:style w:type="character" w:customStyle="1" w:styleId="FooterChar">
    <w:name w:val="Footer Char"/>
    <w:basedOn w:val="DefaultParagraphFont"/>
    <w:link w:val="Footer"/>
    <w:uiPriority w:val="99"/>
    <w:rsid w:val="001169D0"/>
    <w:rPr>
      <w:rFonts w:ascii="Times New Roman" w:eastAsia="Times New Roman" w:hAnsi="Times New Roman" w:cs="Times New Roman"/>
    </w:rPr>
  </w:style>
  <w:style w:type="character" w:styleId="PageNumber">
    <w:name w:val="page number"/>
    <w:basedOn w:val="DefaultParagraphFont"/>
    <w:uiPriority w:val="99"/>
    <w:semiHidden/>
    <w:unhideWhenUsed/>
    <w:rsid w:val="001169D0"/>
  </w:style>
  <w:style w:type="paragraph" w:styleId="Header">
    <w:name w:val="header"/>
    <w:basedOn w:val="Normal"/>
    <w:link w:val="HeaderChar"/>
    <w:uiPriority w:val="99"/>
    <w:unhideWhenUsed/>
    <w:rsid w:val="001169D0"/>
    <w:pPr>
      <w:tabs>
        <w:tab w:val="center" w:pos="4680"/>
        <w:tab w:val="right" w:pos="9360"/>
      </w:tabs>
    </w:pPr>
  </w:style>
  <w:style w:type="character" w:customStyle="1" w:styleId="HeaderChar">
    <w:name w:val="Header Char"/>
    <w:basedOn w:val="DefaultParagraphFont"/>
    <w:link w:val="Header"/>
    <w:uiPriority w:val="99"/>
    <w:rsid w:val="001169D0"/>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75789D"/>
    <w:rPr>
      <w:color w:val="605E5C"/>
      <w:shd w:val="clear" w:color="auto" w:fill="E1DFDD"/>
    </w:rPr>
  </w:style>
  <w:style w:type="paragraph" w:styleId="EndnoteText">
    <w:name w:val="endnote text"/>
    <w:basedOn w:val="Normal"/>
    <w:link w:val="EndnoteTextChar"/>
    <w:uiPriority w:val="99"/>
    <w:semiHidden/>
    <w:unhideWhenUsed/>
    <w:rsid w:val="00E7739D"/>
    <w:rPr>
      <w:sz w:val="20"/>
      <w:szCs w:val="20"/>
    </w:rPr>
  </w:style>
  <w:style w:type="character" w:customStyle="1" w:styleId="EndnoteTextChar">
    <w:name w:val="Endnote Text Char"/>
    <w:basedOn w:val="DefaultParagraphFont"/>
    <w:link w:val="EndnoteText"/>
    <w:uiPriority w:val="99"/>
    <w:semiHidden/>
    <w:rsid w:val="00E7739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7739D"/>
    <w:rPr>
      <w:vertAlign w:val="superscript"/>
    </w:rPr>
  </w:style>
  <w:style w:type="character" w:customStyle="1" w:styleId="Heading1Char">
    <w:name w:val="Heading 1 Char"/>
    <w:basedOn w:val="DefaultParagraphFont"/>
    <w:link w:val="Heading1"/>
    <w:uiPriority w:val="9"/>
    <w:rsid w:val="00E7739D"/>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7739D"/>
  </w:style>
  <w:style w:type="paragraph" w:styleId="FootnoteText">
    <w:name w:val="footnote text"/>
    <w:basedOn w:val="Normal"/>
    <w:link w:val="FootnoteTextChar"/>
    <w:uiPriority w:val="99"/>
    <w:semiHidden/>
    <w:unhideWhenUsed/>
    <w:rsid w:val="009D3666"/>
    <w:rPr>
      <w:sz w:val="20"/>
      <w:szCs w:val="20"/>
    </w:rPr>
  </w:style>
  <w:style w:type="character" w:customStyle="1" w:styleId="FootnoteTextChar">
    <w:name w:val="Footnote Text Char"/>
    <w:basedOn w:val="DefaultParagraphFont"/>
    <w:link w:val="FootnoteText"/>
    <w:uiPriority w:val="99"/>
    <w:semiHidden/>
    <w:rsid w:val="009D366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D3666"/>
    <w:rPr>
      <w:vertAlign w:val="superscript"/>
    </w:rPr>
  </w:style>
  <w:style w:type="paragraph" w:styleId="BalloonText">
    <w:name w:val="Balloon Text"/>
    <w:basedOn w:val="Normal"/>
    <w:link w:val="BalloonTextChar"/>
    <w:uiPriority w:val="99"/>
    <w:semiHidden/>
    <w:unhideWhenUsed/>
    <w:rsid w:val="00015AC5"/>
    <w:rPr>
      <w:rFonts w:ascii="Tahoma" w:hAnsi="Tahoma" w:cs="Tahoma"/>
      <w:sz w:val="16"/>
      <w:szCs w:val="16"/>
    </w:rPr>
  </w:style>
  <w:style w:type="character" w:customStyle="1" w:styleId="BalloonTextChar">
    <w:name w:val="Balloon Text Char"/>
    <w:basedOn w:val="DefaultParagraphFont"/>
    <w:link w:val="BalloonText"/>
    <w:uiPriority w:val="99"/>
    <w:semiHidden/>
    <w:rsid w:val="00015AC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BE6"/>
    <w:rPr>
      <w:rFonts w:ascii="Times New Roman" w:eastAsia="Times New Roman" w:hAnsi="Times New Roman" w:cs="Times New Roman"/>
    </w:rPr>
  </w:style>
  <w:style w:type="paragraph" w:styleId="Heading1">
    <w:name w:val="heading 1"/>
    <w:basedOn w:val="Normal"/>
    <w:next w:val="Normal"/>
    <w:link w:val="Heading1Char"/>
    <w:uiPriority w:val="9"/>
    <w:qFormat/>
    <w:rsid w:val="00E7739D"/>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BE6"/>
    <w:pPr>
      <w:spacing w:before="100" w:beforeAutospacing="1" w:after="100" w:afterAutospacing="1"/>
    </w:pPr>
  </w:style>
  <w:style w:type="character" w:styleId="Emphasis">
    <w:name w:val="Emphasis"/>
    <w:basedOn w:val="DefaultParagraphFont"/>
    <w:uiPriority w:val="20"/>
    <w:qFormat/>
    <w:rsid w:val="00263D80"/>
    <w:rPr>
      <w:i/>
      <w:iCs/>
    </w:rPr>
  </w:style>
  <w:style w:type="character" w:styleId="Hyperlink">
    <w:name w:val="Hyperlink"/>
    <w:basedOn w:val="DefaultParagraphFont"/>
    <w:uiPriority w:val="99"/>
    <w:unhideWhenUsed/>
    <w:rsid w:val="00BD7DB7"/>
    <w:rPr>
      <w:color w:val="0000FF"/>
      <w:u w:val="single"/>
    </w:rPr>
  </w:style>
  <w:style w:type="character" w:customStyle="1" w:styleId="text-smallcaps">
    <w:name w:val="text-smallcaps"/>
    <w:basedOn w:val="DefaultParagraphFont"/>
    <w:rsid w:val="00BD7DB7"/>
  </w:style>
  <w:style w:type="paragraph" w:styleId="ListParagraph">
    <w:name w:val="List Paragraph"/>
    <w:basedOn w:val="Normal"/>
    <w:uiPriority w:val="34"/>
    <w:qFormat/>
    <w:rsid w:val="00BE3E21"/>
    <w:pPr>
      <w:ind w:left="720"/>
      <w:contextualSpacing/>
    </w:pPr>
  </w:style>
  <w:style w:type="paragraph" w:styleId="Footer">
    <w:name w:val="footer"/>
    <w:basedOn w:val="Normal"/>
    <w:link w:val="FooterChar"/>
    <w:uiPriority w:val="99"/>
    <w:unhideWhenUsed/>
    <w:rsid w:val="001169D0"/>
    <w:pPr>
      <w:tabs>
        <w:tab w:val="center" w:pos="4680"/>
        <w:tab w:val="right" w:pos="9360"/>
      </w:tabs>
    </w:pPr>
  </w:style>
  <w:style w:type="character" w:customStyle="1" w:styleId="FooterChar">
    <w:name w:val="Footer Char"/>
    <w:basedOn w:val="DefaultParagraphFont"/>
    <w:link w:val="Footer"/>
    <w:uiPriority w:val="99"/>
    <w:rsid w:val="001169D0"/>
    <w:rPr>
      <w:rFonts w:ascii="Times New Roman" w:eastAsia="Times New Roman" w:hAnsi="Times New Roman" w:cs="Times New Roman"/>
    </w:rPr>
  </w:style>
  <w:style w:type="character" w:styleId="PageNumber">
    <w:name w:val="page number"/>
    <w:basedOn w:val="DefaultParagraphFont"/>
    <w:uiPriority w:val="99"/>
    <w:semiHidden/>
    <w:unhideWhenUsed/>
    <w:rsid w:val="001169D0"/>
  </w:style>
  <w:style w:type="paragraph" w:styleId="Header">
    <w:name w:val="header"/>
    <w:basedOn w:val="Normal"/>
    <w:link w:val="HeaderChar"/>
    <w:uiPriority w:val="99"/>
    <w:unhideWhenUsed/>
    <w:rsid w:val="001169D0"/>
    <w:pPr>
      <w:tabs>
        <w:tab w:val="center" w:pos="4680"/>
        <w:tab w:val="right" w:pos="9360"/>
      </w:tabs>
    </w:pPr>
  </w:style>
  <w:style w:type="character" w:customStyle="1" w:styleId="HeaderChar">
    <w:name w:val="Header Char"/>
    <w:basedOn w:val="DefaultParagraphFont"/>
    <w:link w:val="Header"/>
    <w:uiPriority w:val="99"/>
    <w:rsid w:val="001169D0"/>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75789D"/>
    <w:rPr>
      <w:color w:val="605E5C"/>
      <w:shd w:val="clear" w:color="auto" w:fill="E1DFDD"/>
    </w:rPr>
  </w:style>
  <w:style w:type="paragraph" w:styleId="EndnoteText">
    <w:name w:val="endnote text"/>
    <w:basedOn w:val="Normal"/>
    <w:link w:val="EndnoteTextChar"/>
    <w:uiPriority w:val="99"/>
    <w:semiHidden/>
    <w:unhideWhenUsed/>
    <w:rsid w:val="00E7739D"/>
    <w:rPr>
      <w:sz w:val="20"/>
      <w:szCs w:val="20"/>
    </w:rPr>
  </w:style>
  <w:style w:type="character" w:customStyle="1" w:styleId="EndnoteTextChar">
    <w:name w:val="Endnote Text Char"/>
    <w:basedOn w:val="DefaultParagraphFont"/>
    <w:link w:val="EndnoteText"/>
    <w:uiPriority w:val="99"/>
    <w:semiHidden/>
    <w:rsid w:val="00E7739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7739D"/>
    <w:rPr>
      <w:vertAlign w:val="superscript"/>
    </w:rPr>
  </w:style>
  <w:style w:type="character" w:customStyle="1" w:styleId="Heading1Char">
    <w:name w:val="Heading 1 Char"/>
    <w:basedOn w:val="DefaultParagraphFont"/>
    <w:link w:val="Heading1"/>
    <w:uiPriority w:val="9"/>
    <w:rsid w:val="00E7739D"/>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7739D"/>
  </w:style>
  <w:style w:type="paragraph" w:styleId="FootnoteText">
    <w:name w:val="footnote text"/>
    <w:basedOn w:val="Normal"/>
    <w:link w:val="FootnoteTextChar"/>
    <w:uiPriority w:val="99"/>
    <w:semiHidden/>
    <w:unhideWhenUsed/>
    <w:rsid w:val="009D3666"/>
    <w:rPr>
      <w:sz w:val="20"/>
      <w:szCs w:val="20"/>
    </w:rPr>
  </w:style>
  <w:style w:type="character" w:customStyle="1" w:styleId="FootnoteTextChar">
    <w:name w:val="Footnote Text Char"/>
    <w:basedOn w:val="DefaultParagraphFont"/>
    <w:link w:val="FootnoteText"/>
    <w:uiPriority w:val="99"/>
    <w:semiHidden/>
    <w:rsid w:val="009D366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D3666"/>
    <w:rPr>
      <w:vertAlign w:val="superscript"/>
    </w:rPr>
  </w:style>
  <w:style w:type="paragraph" w:styleId="BalloonText">
    <w:name w:val="Balloon Text"/>
    <w:basedOn w:val="Normal"/>
    <w:link w:val="BalloonTextChar"/>
    <w:uiPriority w:val="99"/>
    <w:semiHidden/>
    <w:unhideWhenUsed/>
    <w:rsid w:val="00015AC5"/>
    <w:rPr>
      <w:rFonts w:ascii="Tahoma" w:hAnsi="Tahoma" w:cs="Tahoma"/>
      <w:sz w:val="16"/>
      <w:szCs w:val="16"/>
    </w:rPr>
  </w:style>
  <w:style w:type="character" w:customStyle="1" w:styleId="BalloonTextChar">
    <w:name w:val="Balloon Text Char"/>
    <w:basedOn w:val="DefaultParagraphFont"/>
    <w:link w:val="BalloonText"/>
    <w:uiPriority w:val="99"/>
    <w:semiHidden/>
    <w:rsid w:val="00015AC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47622">
      <w:bodyDiv w:val="1"/>
      <w:marLeft w:val="0"/>
      <w:marRight w:val="0"/>
      <w:marTop w:val="0"/>
      <w:marBottom w:val="0"/>
      <w:divBdr>
        <w:top w:val="none" w:sz="0" w:space="0" w:color="auto"/>
        <w:left w:val="none" w:sz="0" w:space="0" w:color="auto"/>
        <w:bottom w:val="none" w:sz="0" w:space="0" w:color="auto"/>
        <w:right w:val="none" w:sz="0" w:space="0" w:color="auto"/>
      </w:divBdr>
    </w:div>
    <w:div w:id="1608997594">
      <w:bodyDiv w:val="1"/>
      <w:marLeft w:val="0"/>
      <w:marRight w:val="0"/>
      <w:marTop w:val="0"/>
      <w:marBottom w:val="0"/>
      <w:divBdr>
        <w:top w:val="none" w:sz="0" w:space="0" w:color="auto"/>
        <w:left w:val="none" w:sz="0" w:space="0" w:color="auto"/>
        <w:bottom w:val="none" w:sz="0" w:space="0" w:color="auto"/>
        <w:right w:val="none" w:sz="0" w:space="0" w:color="auto"/>
      </w:divBdr>
    </w:div>
    <w:div w:id="2108311139">
      <w:bodyDiv w:val="1"/>
      <w:marLeft w:val="0"/>
      <w:marRight w:val="0"/>
      <w:marTop w:val="0"/>
      <w:marBottom w:val="0"/>
      <w:divBdr>
        <w:top w:val="none" w:sz="0" w:space="0" w:color="auto"/>
        <w:left w:val="none" w:sz="0" w:space="0" w:color="auto"/>
        <w:bottom w:val="none" w:sz="0" w:space="0" w:color="auto"/>
        <w:right w:val="none" w:sz="0" w:space="0" w:color="auto"/>
      </w:divBdr>
    </w:div>
    <w:div w:id="211447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AIC10</b:Tag>
    <b:SourceType>InternetSite</b:SourceType>
    <b:Guid>{F8DF52B9-FFB9-5441-920C-E3DA743C9505}</b:Guid>
    <b:Title>Jewish Virtual Library </b:Title>
    <b:Publisher>Jewish Virtual Library</b:Publisher>
    <b:Year>2010</b:Year>
    <b:Author>
      <b:Author>
        <b:Corporate>AICE</b:Corporate>
      </b:Author>
    </b:Author>
    <b:URL>https://www.jewishvirtuallibrary.org/the-written-law-torah</b:URL>
    <b:YearAccessed>2021</b:YearAccessed>
    <b:MonthAccessed>October</b:MonthAccessed>
    <b:DayAccessed>5</b:DayAccessed>
    <b:RefOrder>1</b:RefOrder>
  </b:Source>
  <b:Source>
    <b:Tag>Shu16</b:Tag>
    <b:SourceType>InternetSite</b:SourceType>
    <b:Guid>{46634243-F6BA-124A-8B8C-3367136E40C6}</b:Guid>
    <b:Title>Chabad Org</b:Title>
    <b:URL>https://www.chabad.org/library/article_cdo/aid/3347866/jewish/What-Is-the-Talmud-Definition-and-Comprehensive-Guide.htm</b:URL>
    <b:Year>2016</b:Year>
    <b:YearAccessed>2021</b:YearAccessed>
    <b:MonthAccessed>October </b:MonthAccessed>
    <b:DayAccessed>5</b:DayAccessed>
    <b:Author>
      <b:Author>
        <b:NameList>
          <b:Person>
            <b:Last>Shurpin</b:Last>
            <b:First>Yehuda</b:First>
          </b:Person>
        </b:NameList>
      </b:Author>
    </b:Author>
    <b:RefOrder>2</b:RefOrder>
  </b:Source>
  <b:Source>
    <b:Tag>BBC09</b:Tag>
    <b:SourceType>InternetSite</b:SourceType>
    <b:Guid>{3CF34ED4-4144-EE4C-85F4-AB3157891591}</b:Guid>
    <b:Author>
      <b:Author>
        <b:Corporate>BBC </b:Corporate>
      </b:Author>
    </b:Author>
    <b:Title>BBC</b:Title>
    <b:URL>https://www.bbc.co.uk/religion/religions/judaism/beliefs/beliefs_1.shtml</b:URL>
    <b:Year>2009</b:Year>
    <b:Month>September</b:Month>
    <b:Day>14</b:Day>
    <b:YearAccessed>2021</b:YearAccessed>
    <b:MonthAccessed>October</b:MonthAccessed>
    <b:DayAccessed>5</b:DayAccessed>
    <b:RefOrder>4</b:RefOrder>
  </b:Source>
  <b:Source>
    <b:Tag>FIU12</b:Tag>
    <b:SourceType>InternetSite</b:SourceType>
    <b:Guid>{C0E2BBB9-2FDE-6542-83EA-9E4DE22ED34C}</b:Guid>
    <b:Author>
      <b:Author>
        <b:Corporate>FIU</b:Corporate>
      </b:Author>
    </b:Author>
    <b:Title>JMOF FIU</b:Title>
    <b:URL>https://jmof.fiu.edu/about/index.html</b:URL>
    <b:Year>2012</b:Year>
    <b:YearAccessed>2021</b:YearAccessed>
    <b:MonthAccessed>October</b:MonthAccessed>
    <b:DayAccessed>5</b:DayAccessed>
    <b:RefOrder>5</b:RefOrder>
  </b:Source>
  <b:Source>
    <b:Tag>Ama18</b:Tag>
    <b:SourceType>InternetSite</b:SourceType>
    <b:Guid>{4C745243-00F8-1A40-94A8-7745BF42CA5B}</b:Guid>
    <b:Author>
      <b:Author>
        <b:NameList>
          <b:Person>
            <b:Last>Onion</b:Last>
            <b:First>Amanda</b:First>
          </b:Person>
        </b:NameList>
      </b:Author>
    </b:Author>
    <b:Title>HISTORY</b:Title>
    <b:URL>https://www.history.com/topics/religion/judaism</b:URL>
    <b:Year>2018</b:Year>
    <b:Month>January</b:Month>
    <b:Day>5</b:Day>
    <b:YearAccessed>2021</b:YearAccessed>
    <b:MonthAccessed>October </b:MonthAccessed>
    <b:DayAccessed>8</b:DayAccessed>
    <b:RefOrder>3</b:RefOrder>
  </b:Source>
</b:Sources>
</file>

<file path=customXml/itemProps1.xml><?xml version="1.0" encoding="utf-8"?>
<ds:datastoreItem xmlns:ds="http://schemas.openxmlformats.org/officeDocument/2006/customXml" ds:itemID="{50680F3B-26CA-4EDA-BFFE-BF22E245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7</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Noboa</dc:creator>
  <cp:lastModifiedBy>Saina</cp:lastModifiedBy>
  <cp:revision>97</cp:revision>
  <dcterms:created xsi:type="dcterms:W3CDTF">2021-10-12T16:05:00Z</dcterms:created>
  <dcterms:modified xsi:type="dcterms:W3CDTF">2021-10-25T02:34:00Z</dcterms:modified>
</cp:coreProperties>
</file>